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46"/>
        <w:tblW w:w="10065" w:type="dxa"/>
        <w:tblLayout w:type="fixed"/>
        <w:tblLook w:val="04A0" w:firstRow="1" w:lastRow="0" w:firstColumn="1" w:lastColumn="0" w:noHBand="0" w:noVBand="1"/>
      </w:tblPr>
      <w:tblGrid>
        <w:gridCol w:w="5040"/>
        <w:gridCol w:w="5025"/>
      </w:tblGrid>
      <w:tr w:rsidR="00EA2029" w14:paraId="56F2FA86" w14:textId="77777777" w:rsidTr="7923CF13">
        <w:tc>
          <w:tcPr>
            <w:tcW w:w="10065" w:type="dxa"/>
            <w:gridSpan w:val="2"/>
            <w:shd w:val="clear" w:color="auto" w:fill="FF99FF"/>
          </w:tcPr>
          <w:p w14:paraId="0A50C06E" w14:textId="77777777" w:rsidR="00EA2029" w:rsidRPr="00B32935" w:rsidRDefault="00EA2029" w:rsidP="00EA2029">
            <w:pPr>
              <w:jc w:val="center"/>
              <w:rPr>
                <w:rFonts w:ascii="Bahnschrift SemiBold SemiConden" w:hAnsi="Bahnschrift SemiBold SemiConden"/>
                <w:b/>
                <w:u w:val="single"/>
              </w:rPr>
            </w:pPr>
            <w:bookmarkStart w:id="0" w:name="_GoBack"/>
            <w:bookmarkEnd w:id="0"/>
            <w:proofErr w:type="gramStart"/>
            <w:r>
              <w:rPr>
                <w:rFonts w:ascii="Bahnschrift SemiBold SemiConden" w:hAnsi="Bahnschrift SemiBold SemiConden"/>
                <w:b/>
                <w:color w:val="7030A0"/>
                <w:sz w:val="40"/>
                <w:u w:val="single"/>
              </w:rPr>
              <w:t xml:space="preserve">HISTORY </w:t>
            </w:r>
            <w:r w:rsidRPr="00B32935">
              <w:rPr>
                <w:rFonts w:ascii="Bahnschrift SemiBold SemiConden" w:hAnsi="Bahnschrift SemiBold SemiConden"/>
                <w:b/>
                <w:color w:val="7030A0"/>
                <w:sz w:val="40"/>
                <w:u w:val="single"/>
              </w:rPr>
              <w:t xml:space="preserve"> PROGRESSION</w:t>
            </w:r>
            <w:proofErr w:type="gramEnd"/>
            <w:r w:rsidRPr="00B32935">
              <w:rPr>
                <w:rFonts w:ascii="Bahnschrift SemiBold SemiConden" w:hAnsi="Bahnschrift SemiBold SemiConden"/>
                <w:b/>
                <w:color w:val="7030A0"/>
                <w:sz w:val="40"/>
                <w:u w:val="single"/>
              </w:rPr>
              <w:t xml:space="preserve"> </w:t>
            </w:r>
          </w:p>
        </w:tc>
      </w:tr>
      <w:tr w:rsidR="00EA2029" w14:paraId="5946810B" w14:textId="77777777" w:rsidTr="7923CF13">
        <w:tc>
          <w:tcPr>
            <w:tcW w:w="10065" w:type="dxa"/>
            <w:gridSpan w:val="2"/>
          </w:tcPr>
          <w:p w14:paraId="4281DA38" w14:textId="77777777" w:rsidR="00EA2029" w:rsidRPr="0041671A" w:rsidRDefault="00EA2029" w:rsidP="00EA2029">
            <w:pPr>
              <w:spacing w:before="65"/>
              <w:ind w:left="113"/>
              <w:rPr>
                <w:rFonts w:ascii="Arial Narrow" w:hAnsi="Arial Narrow"/>
                <w:b/>
                <w:color w:val="7030A0"/>
                <w:sz w:val="32"/>
                <w:szCs w:val="28"/>
                <w:u w:val="single"/>
              </w:rPr>
            </w:pPr>
            <w:r w:rsidRPr="0041671A">
              <w:rPr>
                <w:rFonts w:ascii="Arial Narrow" w:hAnsi="Arial Narrow"/>
                <w:b/>
                <w:color w:val="7030A0"/>
                <w:sz w:val="32"/>
                <w:szCs w:val="28"/>
                <w:u w:val="single"/>
              </w:rPr>
              <w:t>Intent</w:t>
            </w:r>
          </w:p>
          <w:p w14:paraId="0A9D73A2" w14:textId="77777777" w:rsidR="00EA2029" w:rsidRPr="0041671A" w:rsidRDefault="00EA2029" w:rsidP="00EA2029">
            <w:pPr>
              <w:pStyle w:val="BodyText"/>
              <w:spacing w:before="9" w:line="259" w:lineRule="auto"/>
              <w:ind w:left="114" w:right="99"/>
              <w:jc w:val="both"/>
              <w:rPr>
                <w:rFonts w:ascii="Arial Narrow" w:hAnsi="Arial Narrow"/>
                <w:color w:val="292425"/>
                <w:sz w:val="24"/>
              </w:rPr>
            </w:pPr>
            <w:r w:rsidRPr="0041671A">
              <w:rPr>
                <w:rFonts w:ascii="Arial Narrow" w:hAnsi="Arial Narrow"/>
                <w:color w:val="292425"/>
                <w:sz w:val="24"/>
              </w:rPr>
              <w:t xml:space="preserve">History aims to develop historical skills and concepts which are transferable to whatever period of history is being studied and will equip children for future learning. These key historical skills and concepts, which are revisited throughout different units, are: Historical Interpretations; Historical Investigations; Chronological Understanding; Knowledge and Understanding of Events, People and Changes in the Past; Presenting, </w:t>
            </w:r>
            <w:proofErr w:type="spellStart"/>
            <w:r w:rsidRPr="0041671A">
              <w:rPr>
                <w:rFonts w:ascii="Arial Narrow" w:hAnsi="Arial Narrow"/>
                <w:color w:val="292425"/>
                <w:sz w:val="24"/>
              </w:rPr>
              <w:t>Organising</w:t>
            </w:r>
            <w:proofErr w:type="spellEnd"/>
            <w:r w:rsidRPr="0041671A">
              <w:rPr>
                <w:rFonts w:ascii="Arial Narrow" w:hAnsi="Arial Narrow"/>
                <w:color w:val="292425"/>
                <w:sz w:val="24"/>
              </w:rPr>
              <w:t xml:space="preserve"> and Communicating.</w:t>
            </w:r>
          </w:p>
          <w:p w14:paraId="5569C6CC" w14:textId="77777777" w:rsidR="00EA2029" w:rsidRPr="0041671A" w:rsidRDefault="00EA2029" w:rsidP="00EA2029">
            <w:pPr>
              <w:pStyle w:val="BodyText"/>
              <w:spacing w:before="9" w:line="259" w:lineRule="auto"/>
              <w:ind w:left="114" w:right="99"/>
              <w:jc w:val="both"/>
              <w:rPr>
                <w:rFonts w:ascii="Arial Narrow" w:hAnsi="Arial Narrow"/>
                <w:color w:val="292425"/>
                <w:sz w:val="24"/>
              </w:rPr>
            </w:pPr>
            <w:r w:rsidRPr="0041671A">
              <w:rPr>
                <w:rFonts w:ascii="Arial Narrow" w:hAnsi="Arial Narrow"/>
                <w:color w:val="292425"/>
                <w:sz w:val="24"/>
              </w:rPr>
              <w:t xml:space="preserve">The coverage of recent history in ‘Toys’ and ‘Travel and Transport’ enables children to acquire an understanding of time, events and people in their memory and their parents’ and grandparents’ memories. The intent throughout the school is that children learn about ancient history and also more modern history. </w:t>
            </w:r>
          </w:p>
          <w:p w14:paraId="55FC5BBF" w14:textId="77777777" w:rsidR="00EA2029" w:rsidRPr="0041671A" w:rsidRDefault="00EA2029" w:rsidP="00EA2029">
            <w:pPr>
              <w:pStyle w:val="BodyText"/>
              <w:spacing w:before="9" w:line="259" w:lineRule="auto"/>
              <w:ind w:left="114" w:right="99"/>
              <w:jc w:val="both"/>
              <w:rPr>
                <w:rFonts w:ascii="Arial Narrow" w:hAnsi="Arial Narrow"/>
                <w:sz w:val="24"/>
              </w:rPr>
            </w:pPr>
            <w:r w:rsidRPr="0041671A">
              <w:rPr>
                <w:rFonts w:ascii="Arial Narrow" w:hAnsi="Arial Narrow"/>
                <w:color w:val="292425"/>
                <w:sz w:val="24"/>
              </w:rPr>
              <w:t xml:space="preserve">Upper KS2 allows children to learn about a wider selection of ancient history such as ‘Early Islamic </w:t>
            </w:r>
            <w:proofErr w:type="spellStart"/>
            <w:r w:rsidRPr="0041671A">
              <w:rPr>
                <w:rFonts w:ascii="Arial Narrow" w:hAnsi="Arial Narrow"/>
                <w:color w:val="292425"/>
                <w:sz w:val="24"/>
              </w:rPr>
              <w:t>Civilisations’</w:t>
            </w:r>
            <w:proofErr w:type="spellEnd"/>
            <w:r w:rsidRPr="0041671A">
              <w:rPr>
                <w:rFonts w:ascii="Arial Narrow" w:hAnsi="Arial Narrow"/>
                <w:color w:val="292425"/>
                <w:sz w:val="24"/>
              </w:rPr>
              <w:t xml:space="preserve"> and ‘Stone Age’ through to more modern history such as ‘World War II’ and ‘Leisure and Entertainment’. Throughout KS2 children are made aware of chronological order from ancient to modern times. Children start to understand how some historical events occurred concurrently in different locations, e.g. Ancient Egypt and the Stone Age.</w:t>
            </w:r>
          </w:p>
          <w:p w14:paraId="4D588DD8" w14:textId="77777777" w:rsidR="00EA2029" w:rsidRPr="0041671A" w:rsidRDefault="00EA2029" w:rsidP="00EA2029">
            <w:pPr>
              <w:pStyle w:val="BodyText"/>
              <w:spacing w:before="10" w:line="259" w:lineRule="auto"/>
              <w:ind w:left="113" w:right="108"/>
              <w:jc w:val="both"/>
              <w:rPr>
                <w:rFonts w:ascii="Arial Narrow" w:hAnsi="Arial Narrow"/>
                <w:b/>
                <w:color w:val="002060"/>
                <w:sz w:val="28"/>
                <w:szCs w:val="32"/>
                <w:u w:val="single"/>
              </w:rPr>
            </w:pPr>
          </w:p>
        </w:tc>
      </w:tr>
      <w:tr w:rsidR="00EA2029" w14:paraId="03BE503A" w14:textId="77777777" w:rsidTr="7923CF13">
        <w:tc>
          <w:tcPr>
            <w:tcW w:w="10065" w:type="dxa"/>
            <w:gridSpan w:val="2"/>
          </w:tcPr>
          <w:p w14:paraId="00D15A38" w14:textId="77777777" w:rsidR="00EA2029" w:rsidRPr="0041671A" w:rsidRDefault="00EA2029" w:rsidP="00EA2029">
            <w:pPr>
              <w:spacing w:before="65"/>
              <w:ind w:left="113"/>
              <w:rPr>
                <w:rFonts w:ascii="Arial Narrow" w:hAnsi="Arial Narrow"/>
                <w:b/>
                <w:color w:val="7030A0"/>
                <w:sz w:val="32"/>
                <w:szCs w:val="28"/>
                <w:u w:val="single"/>
              </w:rPr>
            </w:pPr>
            <w:r w:rsidRPr="0041671A">
              <w:rPr>
                <w:rFonts w:ascii="Arial Narrow" w:hAnsi="Arial Narrow"/>
                <w:b/>
                <w:color w:val="7030A0"/>
                <w:sz w:val="32"/>
                <w:szCs w:val="28"/>
                <w:u w:val="single"/>
              </w:rPr>
              <w:t>Implementation</w:t>
            </w:r>
          </w:p>
          <w:p w14:paraId="7A7EB3F0" w14:textId="77777777" w:rsidR="00EA2029" w:rsidRPr="0041671A" w:rsidRDefault="00EA2029" w:rsidP="00EA2029">
            <w:pPr>
              <w:pStyle w:val="BodyText"/>
              <w:spacing w:before="9" w:line="259" w:lineRule="auto"/>
              <w:ind w:left="114" w:right="99"/>
              <w:jc w:val="both"/>
              <w:rPr>
                <w:rFonts w:ascii="Arial Narrow" w:hAnsi="Arial Narrow"/>
                <w:sz w:val="24"/>
                <w:szCs w:val="22"/>
              </w:rPr>
            </w:pPr>
            <w:r w:rsidRPr="0041671A">
              <w:rPr>
                <w:rFonts w:ascii="Arial Narrow" w:hAnsi="Arial Narrow"/>
                <w:color w:val="292425"/>
                <w:sz w:val="24"/>
                <w:szCs w:val="22"/>
              </w:rPr>
              <w:t>In order for children to know more and remember more in each area of history studied, there is a structure to the lesson sequence whereby prior learning is always considered and</w:t>
            </w:r>
            <w:r w:rsidRPr="0041671A">
              <w:rPr>
                <w:rFonts w:ascii="Arial Narrow" w:hAnsi="Arial Narrow"/>
                <w:color w:val="292425"/>
                <w:spacing w:val="-12"/>
                <w:sz w:val="24"/>
                <w:szCs w:val="22"/>
              </w:rPr>
              <w:t xml:space="preserve"> </w:t>
            </w:r>
            <w:r w:rsidRPr="0041671A">
              <w:rPr>
                <w:rFonts w:ascii="Arial Narrow" w:hAnsi="Arial Narrow"/>
                <w:color w:val="292425"/>
                <w:sz w:val="24"/>
                <w:szCs w:val="22"/>
              </w:rPr>
              <w:t>opportunities</w:t>
            </w:r>
            <w:r w:rsidRPr="0041671A">
              <w:rPr>
                <w:rFonts w:ascii="Arial Narrow" w:hAnsi="Arial Narrow"/>
                <w:color w:val="292425"/>
                <w:spacing w:val="-11"/>
                <w:sz w:val="24"/>
                <w:szCs w:val="22"/>
              </w:rPr>
              <w:t xml:space="preserve"> </w:t>
            </w:r>
            <w:r w:rsidRPr="0041671A">
              <w:rPr>
                <w:rFonts w:ascii="Arial Narrow" w:hAnsi="Arial Narrow"/>
                <w:color w:val="292425"/>
                <w:sz w:val="24"/>
                <w:szCs w:val="22"/>
              </w:rPr>
              <w:t>for</w:t>
            </w:r>
            <w:r w:rsidRPr="0041671A">
              <w:rPr>
                <w:rFonts w:ascii="Arial Narrow" w:hAnsi="Arial Narrow"/>
                <w:color w:val="292425"/>
                <w:spacing w:val="-12"/>
                <w:sz w:val="24"/>
                <w:szCs w:val="22"/>
              </w:rPr>
              <w:t xml:space="preserve"> </w:t>
            </w:r>
            <w:r w:rsidRPr="0041671A">
              <w:rPr>
                <w:rFonts w:ascii="Arial Narrow" w:hAnsi="Arial Narrow"/>
                <w:color w:val="292425"/>
                <w:sz w:val="24"/>
                <w:szCs w:val="22"/>
              </w:rPr>
              <w:t>revision</w:t>
            </w:r>
            <w:r w:rsidRPr="0041671A">
              <w:rPr>
                <w:rFonts w:ascii="Arial Narrow" w:hAnsi="Arial Narrow"/>
                <w:color w:val="292425"/>
                <w:spacing w:val="-12"/>
                <w:sz w:val="24"/>
                <w:szCs w:val="22"/>
              </w:rPr>
              <w:t xml:space="preserve"> </w:t>
            </w:r>
            <w:r w:rsidRPr="0041671A">
              <w:rPr>
                <w:rFonts w:ascii="Arial Narrow" w:hAnsi="Arial Narrow"/>
                <w:color w:val="292425"/>
                <w:sz w:val="24"/>
                <w:szCs w:val="22"/>
              </w:rPr>
              <w:t>of</w:t>
            </w:r>
            <w:r w:rsidRPr="0041671A">
              <w:rPr>
                <w:rFonts w:ascii="Arial Narrow" w:hAnsi="Arial Narrow"/>
                <w:color w:val="292425"/>
                <w:spacing w:val="-11"/>
                <w:sz w:val="24"/>
                <w:szCs w:val="22"/>
              </w:rPr>
              <w:t xml:space="preserve"> </w:t>
            </w:r>
            <w:r w:rsidRPr="0041671A">
              <w:rPr>
                <w:rFonts w:ascii="Arial Narrow" w:hAnsi="Arial Narrow"/>
                <w:color w:val="292425"/>
                <w:sz w:val="24"/>
                <w:szCs w:val="22"/>
              </w:rPr>
              <w:t>facts</w:t>
            </w:r>
            <w:r w:rsidRPr="0041671A">
              <w:rPr>
                <w:rFonts w:ascii="Arial Narrow" w:hAnsi="Arial Narrow"/>
                <w:color w:val="292425"/>
                <w:spacing w:val="-12"/>
                <w:sz w:val="24"/>
                <w:szCs w:val="22"/>
              </w:rPr>
              <w:t xml:space="preserve"> </w:t>
            </w:r>
            <w:r w:rsidRPr="0041671A">
              <w:rPr>
                <w:rFonts w:ascii="Arial Narrow" w:hAnsi="Arial Narrow"/>
                <w:color w:val="292425"/>
                <w:sz w:val="24"/>
                <w:szCs w:val="22"/>
              </w:rPr>
              <w:t>and</w:t>
            </w:r>
            <w:r w:rsidRPr="0041671A">
              <w:rPr>
                <w:rFonts w:ascii="Arial Narrow" w:hAnsi="Arial Narrow"/>
                <w:color w:val="292425"/>
                <w:spacing w:val="-12"/>
                <w:sz w:val="24"/>
                <w:szCs w:val="22"/>
              </w:rPr>
              <w:t xml:space="preserve"> </w:t>
            </w:r>
            <w:r w:rsidRPr="0041671A">
              <w:rPr>
                <w:rFonts w:ascii="Arial Narrow" w:hAnsi="Arial Narrow"/>
                <w:color w:val="292425"/>
                <w:sz w:val="24"/>
                <w:szCs w:val="22"/>
              </w:rPr>
              <w:t>historical</w:t>
            </w:r>
            <w:r w:rsidRPr="0041671A">
              <w:rPr>
                <w:rFonts w:ascii="Arial Narrow" w:hAnsi="Arial Narrow"/>
                <w:color w:val="292425"/>
                <w:spacing w:val="-13"/>
                <w:sz w:val="24"/>
                <w:szCs w:val="22"/>
              </w:rPr>
              <w:t xml:space="preserve"> </w:t>
            </w:r>
            <w:r w:rsidRPr="0041671A">
              <w:rPr>
                <w:rFonts w:ascii="Arial Narrow" w:hAnsi="Arial Narrow"/>
                <w:color w:val="292425"/>
                <w:sz w:val="24"/>
                <w:szCs w:val="22"/>
              </w:rPr>
              <w:t>understanding</w:t>
            </w:r>
            <w:r w:rsidRPr="0041671A">
              <w:rPr>
                <w:rFonts w:ascii="Arial Narrow" w:hAnsi="Arial Narrow"/>
                <w:color w:val="292425"/>
                <w:spacing w:val="-12"/>
                <w:sz w:val="24"/>
                <w:szCs w:val="22"/>
              </w:rPr>
              <w:t xml:space="preserve"> </w:t>
            </w:r>
            <w:r w:rsidRPr="0041671A">
              <w:rPr>
                <w:rFonts w:ascii="Arial Narrow" w:hAnsi="Arial Narrow"/>
                <w:color w:val="292425"/>
                <w:sz w:val="24"/>
                <w:szCs w:val="22"/>
              </w:rPr>
              <w:t>are</w:t>
            </w:r>
            <w:r w:rsidRPr="0041671A">
              <w:rPr>
                <w:rFonts w:ascii="Arial Narrow" w:hAnsi="Arial Narrow"/>
                <w:color w:val="292425"/>
                <w:spacing w:val="-12"/>
                <w:sz w:val="24"/>
                <w:szCs w:val="22"/>
              </w:rPr>
              <w:t xml:space="preserve"> </w:t>
            </w:r>
            <w:r w:rsidRPr="0041671A">
              <w:rPr>
                <w:rFonts w:ascii="Arial Narrow" w:hAnsi="Arial Narrow"/>
                <w:color w:val="292425"/>
                <w:sz w:val="24"/>
                <w:szCs w:val="22"/>
              </w:rPr>
              <w:t>built</w:t>
            </w:r>
            <w:r w:rsidRPr="0041671A">
              <w:rPr>
                <w:rFonts w:ascii="Arial Narrow" w:hAnsi="Arial Narrow"/>
                <w:color w:val="292425"/>
                <w:spacing w:val="-12"/>
                <w:sz w:val="24"/>
                <w:szCs w:val="22"/>
              </w:rPr>
              <w:t xml:space="preserve"> </w:t>
            </w:r>
            <w:r w:rsidRPr="0041671A">
              <w:rPr>
                <w:rFonts w:ascii="Arial Narrow" w:hAnsi="Arial Narrow"/>
                <w:color w:val="292425"/>
                <w:sz w:val="24"/>
                <w:szCs w:val="22"/>
              </w:rPr>
              <w:t>into</w:t>
            </w:r>
            <w:r w:rsidRPr="0041671A">
              <w:rPr>
                <w:rFonts w:ascii="Arial Narrow" w:hAnsi="Arial Narrow"/>
                <w:color w:val="292425"/>
                <w:spacing w:val="-13"/>
                <w:sz w:val="24"/>
                <w:szCs w:val="22"/>
              </w:rPr>
              <w:t xml:space="preserve"> </w:t>
            </w:r>
            <w:r w:rsidRPr="0041671A">
              <w:rPr>
                <w:rFonts w:ascii="Arial Narrow" w:hAnsi="Arial Narrow"/>
                <w:color w:val="292425"/>
                <w:sz w:val="24"/>
                <w:szCs w:val="22"/>
              </w:rPr>
              <w:t>lessons.</w:t>
            </w:r>
            <w:r w:rsidRPr="0041671A">
              <w:rPr>
                <w:rFonts w:ascii="Arial Narrow" w:hAnsi="Arial Narrow"/>
                <w:color w:val="292425"/>
                <w:spacing w:val="-11"/>
                <w:sz w:val="24"/>
                <w:szCs w:val="22"/>
              </w:rPr>
              <w:t xml:space="preserve"> During </w:t>
            </w:r>
            <w:proofErr w:type="gramStart"/>
            <w:r w:rsidRPr="0041671A">
              <w:rPr>
                <w:rFonts w:ascii="Arial Narrow" w:hAnsi="Arial Narrow"/>
                <w:color w:val="292425"/>
                <w:spacing w:val="-11"/>
                <w:sz w:val="24"/>
                <w:szCs w:val="22"/>
              </w:rPr>
              <w:t>units</w:t>
            </w:r>
            <w:proofErr w:type="gramEnd"/>
            <w:r w:rsidRPr="0041671A">
              <w:rPr>
                <w:rFonts w:ascii="Arial Narrow" w:hAnsi="Arial Narrow"/>
                <w:color w:val="292425"/>
                <w:spacing w:val="-11"/>
                <w:sz w:val="24"/>
                <w:szCs w:val="22"/>
              </w:rPr>
              <w:t xml:space="preserve"> mini quizzes will be used to check children are digesting new learning and at the beginning to a new unit, children will be asked to recall learning from their previous unit. </w:t>
            </w:r>
            <w:r w:rsidRPr="0041671A">
              <w:rPr>
                <w:rFonts w:ascii="Arial Narrow" w:hAnsi="Arial Narrow"/>
                <w:color w:val="292425"/>
                <w:sz w:val="24"/>
                <w:szCs w:val="22"/>
              </w:rPr>
              <w:t>Through revisiting and consolidating skills,</w:t>
            </w:r>
            <w:r w:rsidRPr="0041671A">
              <w:rPr>
                <w:rFonts w:ascii="Arial Narrow" w:hAnsi="Arial Narrow"/>
                <w:color w:val="292425"/>
                <w:spacing w:val="-1"/>
                <w:sz w:val="24"/>
                <w:szCs w:val="22"/>
              </w:rPr>
              <w:t xml:space="preserve"> </w:t>
            </w:r>
            <w:r w:rsidRPr="0041671A">
              <w:rPr>
                <w:rFonts w:ascii="Arial Narrow" w:hAnsi="Arial Narrow"/>
                <w:color w:val="292425"/>
                <w:sz w:val="24"/>
                <w:szCs w:val="22"/>
              </w:rPr>
              <w:t>children</w:t>
            </w:r>
            <w:r w:rsidRPr="0041671A">
              <w:rPr>
                <w:rFonts w:ascii="Arial Narrow" w:hAnsi="Arial Narrow"/>
                <w:color w:val="292425"/>
                <w:spacing w:val="-1"/>
                <w:sz w:val="24"/>
                <w:szCs w:val="22"/>
              </w:rPr>
              <w:t xml:space="preserve"> </w:t>
            </w:r>
            <w:r w:rsidRPr="0041671A">
              <w:rPr>
                <w:rFonts w:ascii="Arial Narrow" w:hAnsi="Arial Narrow"/>
                <w:color w:val="292425"/>
                <w:sz w:val="24"/>
                <w:szCs w:val="22"/>
              </w:rPr>
              <w:t>build</w:t>
            </w:r>
            <w:r w:rsidRPr="0041671A">
              <w:rPr>
                <w:rFonts w:ascii="Arial Narrow" w:hAnsi="Arial Narrow"/>
                <w:color w:val="292425"/>
                <w:spacing w:val="-3"/>
                <w:sz w:val="24"/>
                <w:szCs w:val="22"/>
              </w:rPr>
              <w:t xml:space="preserve"> </w:t>
            </w:r>
            <w:r w:rsidRPr="0041671A">
              <w:rPr>
                <w:rFonts w:ascii="Arial Narrow" w:hAnsi="Arial Narrow"/>
                <w:color w:val="292425"/>
                <w:sz w:val="24"/>
                <w:szCs w:val="22"/>
              </w:rPr>
              <w:t>on</w:t>
            </w:r>
            <w:r w:rsidRPr="0041671A">
              <w:rPr>
                <w:rFonts w:ascii="Arial Narrow" w:hAnsi="Arial Narrow"/>
                <w:color w:val="292425"/>
                <w:spacing w:val="-2"/>
                <w:sz w:val="24"/>
                <w:szCs w:val="22"/>
              </w:rPr>
              <w:t xml:space="preserve"> </w:t>
            </w:r>
            <w:r w:rsidRPr="0041671A">
              <w:rPr>
                <w:rFonts w:ascii="Arial Narrow" w:hAnsi="Arial Narrow"/>
                <w:color w:val="292425"/>
                <w:sz w:val="24"/>
                <w:szCs w:val="22"/>
              </w:rPr>
              <w:t>prior</w:t>
            </w:r>
            <w:r w:rsidRPr="0041671A">
              <w:rPr>
                <w:rFonts w:ascii="Arial Narrow" w:hAnsi="Arial Narrow"/>
                <w:color w:val="292425"/>
                <w:spacing w:val="-4"/>
                <w:sz w:val="24"/>
                <w:szCs w:val="22"/>
              </w:rPr>
              <w:t xml:space="preserve"> </w:t>
            </w:r>
            <w:r w:rsidRPr="0041671A">
              <w:rPr>
                <w:rFonts w:ascii="Arial Narrow" w:hAnsi="Arial Narrow"/>
                <w:color w:val="292425"/>
                <w:sz w:val="24"/>
                <w:szCs w:val="22"/>
              </w:rPr>
              <w:t>knowledge</w:t>
            </w:r>
            <w:r w:rsidRPr="0041671A">
              <w:rPr>
                <w:rFonts w:ascii="Arial Narrow" w:hAnsi="Arial Narrow"/>
                <w:color w:val="292425"/>
                <w:spacing w:val="-4"/>
                <w:sz w:val="24"/>
                <w:szCs w:val="22"/>
              </w:rPr>
              <w:t xml:space="preserve"> </w:t>
            </w:r>
            <w:r w:rsidRPr="0041671A">
              <w:rPr>
                <w:rFonts w:ascii="Arial Narrow" w:hAnsi="Arial Narrow"/>
                <w:color w:val="292425"/>
                <w:sz w:val="24"/>
                <w:szCs w:val="22"/>
              </w:rPr>
              <w:t>alongside</w:t>
            </w:r>
            <w:r w:rsidRPr="0041671A">
              <w:rPr>
                <w:rFonts w:ascii="Arial Narrow" w:hAnsi="Arial Narrow"/>
                <w:color w:val="292425"/>
                <w:spacing w:val="-4"/>
                <w:sz w:val="24"/>
                <w:szCs w:val="22"/>
              </w:rPr>
              <w:t xml:space="preserve"> </w:t>
            </w:r>
            <w:r w:rsidRPr="0041671A">
              <w:rPr>
                <w:rFonts w:ascii="Arial Narrow" w:hAnsi="Arial Narrow"/>
                <w:color w:val="292425"/>
                <w:sz w:val="24"/>
                <w:szCs w:val="22"/>
              </w:rPr>
              <w:t>introducing</w:t>
            </w:r>
            <w:r w:rsidRPr="0041671A">
              <w:rPr>
                <w:rFonts w:ascii="Arial Narrow" w:hAnsi="Arial Narrow"/>
                <w:color w:val="292425"/>
                <w:spacing w:val="-4"/>
                <w:sz w:val="24"/>
                <w:szCs w:val="22"/>
              </w:rPr>
              <w:t xml:space="preserve"> </w:t>
            </w:r>
            <w:r w:rsidRPr="0041671A">
              <w:rPr>
                <w:rFonts w:ascii="Arial Narrow" w:hAnsi="Arial Narrow"/>
                <w:color w:val="292425"/>
                <w:sz w:val="24"/>
                <w:szCs w:val="22"/>
              </w:rPr>
              <w:t>new</w:t>
            </w:r>
            <w:r w:rsidRPr="0041671A">
              <w:rPr>
                <w:rFonts w:ascii="Arial Narrow" w:hAnsi="Arial Narrow"/>
                <w:color w:val="292425"/>
                <w:spacing w:val="-5"/>
                <w:sz w:val="24"/>
                <w:szCs w:val="22"/>
              </w:rPr>
              <w:t xml:space="preserve"> </w:t>
            </w:r>
            <w:r w:rsidRPr="0041671A">
              <w:rPr>
                <w:rFonts w:ascii="Arial Narrow" w:hAnsi="Arial Narrow"/>
                <w:color w:val="292425"/>
                <w:sz w:val="24"/>
                <w:szCs w:val="22"/>
              </w:rPr>
              <w:t>skills</w:t>
            </w:r>
            <w:r w:rsidRPr="0041671A">
              <w:rPr>
                <w:rFonts w:ascii="Arial Narrow" w:hAnsi="Arial Narrow"/>
                <w:color w:val="292425"/>
                <w:spacing w:val="-4"/>
                <w:sz w:val="24"/>
                <w:szCs w:val="22"/>
              </w:rPr>
              <w:t xml:space="preserve"> </w:t>
            </w:r>
            <w:r w:rsidRPr="0041671A">
              <w:rPr>
                <w:rFonts w:ascii="Arial Narrow" w:hAnsi="Arial Narrow"/>
                <w:color w:val="292425"/>
                <w:sz w:val="24"/>
                <w:szCs w:val="22"/>
              </w:rPr>
              <w:t>and</w:t>
            </w:r>
            <w:r w:rsidRPr="0041671A">
              <w:rPr>
                <w:rFonts w:ascii="Arial Narrow" w:hAnsi="Arial Narrow"/>
                <w:color w:val="292425"/>
                <w:spacing w:val="-2"/>
                <w:sz w:val="24"/>
                <w:szCs w:val="22"/>
              </w:rPr>
              <w:t xml:space="preserve"> </w:t>
            </w:r>
            <w:r w:rsidRPr="0041671A">
              <w:rPr>
                <w:rFonts w:ascii="Arial Narrow" w:hAnsi="Arial Narrow"/>
                <w:color w:val="292425"/>
                <w:sz w:val="24"/>
                <w:szCs w:val="22"/>
              </w:rPr>
              <w:t>challenge.</w:t>
            </w:r>
            <w:r w:rsidRPr="0041671A">
              <w:rPr>
                <w:rFonts w:ascii="Arial Narrow" w:hAnsi="Arial Narrow"/>
                <w:color w:val="292425"/>
                <w:spacing w:val="-4"/>
                <w:sz w:val="24"/>
                <w:szCs w:val="22"/>
              </w:rPr>
              <w:t xml:space="preserve"> </w:t>
            </w:r>
            <w:r w:rsidRPr="0041671A">
              <w:rPr>
                <w:rFonts w:ascii="Arial Narrow" w:hAnsi="Arial Narrow"/>
                <w:color w:val="292425"/>
                <w:sz w:val="24"/>
                <w:szCs w:val="22"/>
              </w:rPr>
              <w:t>The</w:t>
            </w:r>
            <w:r w:rsidRPr="0041671A">
              <w:rPr>
                <w:rFonts w:ascii="Arial Narrow" w:hAnsi="Arial Narrow"/>
                <w:color w:val="292425"/>
                <w:spacing w:val="-6"/>
                <w:sz w:val="24"/>
                <w:szCs w:val="22"/>
              </w:rPr>
              <w:t xml:space="preserve"> </w:t>
            </w:r>
            <w:r w:rsidRPr="0041671A">
              <w:rPr>
                <w:rFonts w:ascii="Arial Narrow" w:hAnsi="Arial Narrow"/>
                <w:color w:val="292425"/>
                <w:sz w:val="24"/>
                <w:szCs w:val="22"/>
              </w:rPr>
              <w:t>revision</w:t>
            </w:r>
            <w:r w:rsidRPr="0041671A">
              <w:rPr>
                <w:rFonts w:ascii="Arial Narrow" w:hAnsi="Arial Narrow"/>
                <w:color w:val="292425"/>
                <w:spacing w:val="-4"/>
                <w:sz w:val="24"/>
                <w:szCs w:val="22"/>
              </w:rPr>
              <w:t xml:space="preserve"> </w:t>
            </w:r>
            <w:r w:rsidRPr="0041671A">
              <w:rPr>
                <w:rFonts w:ascii="Arial Narrow" w:hAnsi="Arial Narrow"/>
                <w:color w:val="292425"/>
                <w:sz w:val="24"/>
                <w:szCs w:val="22"/>
              </w:rPr>
              <w:t>and</w:t>
            </w:r>
            <w:r w:rsidRPr="0041671A">
              <w:rPr>
                <w:rFonts w:ascii="Arial Narrow" w:hAnsi="Arial Narrow"/>
                <w:color w:val="292425"/>
                <w:spacing w:val="-7"/>
                <w:sz w:val="24"/>
                <w:szCs w:val="22"/>
              </w:rPr>
              <w:t xml:space="preserve"> </w:t>
            </w:r>
            <w:r w:rsidRPr="0041671A">
              <w:rPr>
                <w:rFonts w:ascii="Arial Narrow" w:hAnsi="Arial Narrow"/>
                <w:color w:val="292425"/>
                <w:sz w:val="24"/>
                <w:szCs w:val="22"/>
              </w:rPr>
              <w:t>introduction</w:t>
            </w:r>
            <w:r w:rsidRPr="0041671A">
              <w:rPr>
                <w:rFonts w:ascii="Arial Narrow" w:hAnsi="Arial Narrow"/>
                <w:color w:val="292425"/>
                <w:spacing w:val="-4"/>
                <w:sz w:val="24"/>
                <w:szCs w:val="22"/>
              </w:rPr>
              <w:t xml:space="preserve"> </w:t>
            </w:r>
            <w:r w:rsidRPr="0041671A">
              <w:rPr>
                <w:rFonts w:ascii="Arial Narrow" w:hAnsi="Arial Narrow"/>
                <w:color w:val="292425"/>
                <w:sz w:val="24"/>
                <w:szCs w:val="22"/>
              </w:rPr>
              <w:t>of</w:t>
            </w:r>
            <w:r w:rsidRPr="0041671A">
              <w:rPr>
                <w:rFonts w:ascii="Arial Narrow" w:hAnsi="Arial Narrow"/>
                <w:color w:val="292425"/>
                <w:spacing w:val="-6"/>
                <w:sz w:val="24"/>
                <w:szCs w:val="22"/>
              </w:rPr>
              <w:t xml:space="preserve"> </w:t>
            </w:r>
            <w:r w:rsidRPr="0041671A">
              <w:rPr>
                <w:rFonts w:ascii="Arial Narrow" w:hAnsi="Arial Narrow"/>
                <w:color w:val="292425"/>
                <w:sz w:val="24"/>
                <w:szCs w:val="22"/>
              </w:rPr>
              <w:t>key</w:t>
            </w:r>
            <w:r w:rsidRPr="0041671A">
              <w:rPr>
                <w:rFonts w:ascii="Arial Narrow" w:hAnsi="Arial Narrow"/>
                <w:color w:val="292425"/>
                <w:spacing w:val="-8"/>
                <w:sz w:val="24"/>
                <w:szCs w:val="22"/>
              </w:rPr>
              <w:t xml:space="preserve"> </w:t>
            </w:r>
            <w:r w:rsidRPr="0041671A">
              <w:rPr>
                <w:rFonts w:ascii="Arial Narrow" w:hAnsi="Arial Narrow"/>
                <w:color w:val="292425"/>
                <w:sz w:val="24"/>
                <w:szCs w:val="22"/>
              </w:rPr>
              <w:t>vocabulary</w:t>
            </w:r>
            <w:r w:rsidRPr="0041671A">
              <w:rPr>
                <w:rFonts w:ascii="Arial Narrow" w:hAnsi="Arial Narrow"/>
                <w:color w:val="292425"/>
                <w:spacing w:val="-7"/>
                <w:sz w:val="24"/>
                <w:szCs w:val="22"/>
              </w:rPr>
              <w:t xml:space="preserve"> </w:t>
            </w:r>
            <w:r w:rsidRPr="0041671A">
              <w:rPr>
                <w:rFonts w:ascii="Arial Narrow" w:hAnsi="Arial Narrow"/>
                <w:color w:val="292425"/>
                <w:sz w:val="24"/>
                <w:szCs w:val="22"/>
              </w:rPr>
              <w:t>is</w:t>
            </w:r>
            <w:r w:rsidRPr="0041671A">
              <w:rPr>
                <w:rFonts w:ascii="Arial Narrow" w:hAnsi="Arial Narrow"/>
                <w:color w:val="292425"/>
                <w:spacing w:val="-7"/>
                <w:sz w:val="24"/>
                <w:szCs w:val="22"/>
              </w:rPr>
              <w:t xml:space="preserve"> </w:t>
            </w:r>
            <w:r w:rsidRPr="0041671A">
              <w:rPr>
                <w:rFonts w:ascii="Arial Narrow" w:hAnsi="Arial Narrow"/>
                <w:color w:val="292425"/>
                <w:sz w:val="24"/>
                <w:szCs w:val="22"/>
              </w:rPr>
              <w:t>built</w:t>
            </w:r>
            <w:r w:rsidRPr="0041671A">
              <w:rPr>
                <w:rFonts w:ascii="Arial Narrow" w:hAnsi="Arial Narrow"/>
                <w:color w:val="292425"/>
                <w:spacing w:val="-7"/>
                <w:sz w:val="24"/>
                <w:szCs w:val="22"/>
              </w:rPr>
              <w:t xml:space="preserve"> </w:t>
            </w:r>
            <w:r w:rsidRPr="0041671A">
              <w:rPr>
                <w:rFonts w:ascii="Arial Narrow" w:hAnsi="Arial Narrow"/>
                <w:color w:val="292425"/>
                <w:sz w:val="24"/>
                <w:szCs w:val="22"/>
              </w:rPr>
              <w:t>into</w:t>
            </w:r>
            <w:r w:rsidRPr="0041671A">
              <w:rPr>
                <w:rFonts w:ascii="Arial Narrow" w:hAnsi="Arial Narrow"/>
                <w:color w:val="292425"/>
                <w:spacing w:val="-8"/>
                <w:sz w:val="24"/>
                <w:szCs w:val="22"/>
              </w:rPr>
              <w:t xml:space="preserve"> </w:t>
            </w:r>
            <w:r w:rsidRPr="0041671A">
              <w:rPr>
                <w:rFonts w:ascii="Arial Narrow" w:hAnsi="Arial Narrow"/>
                <w:color w:val="292425"/>
                <w:sz w:val="24"/>
                <w:szCs w:val="22"/>
              </w:rPr>
              <w:t>each</w:t>
            </w:r>
            <w:r w:rsidRPr="0041671A">
              <w:rPr>
                <w:rFonts w:ascii="Arial Narrow" w:hAnsi="Arial Narrow"/>
                <w:color w:val="292425"/>
                <w:spacing w:val="-6"/>
                <w:sz w:val="24"/>
                <w:szCs w:val="22"/>
              </w:rPr>
              <w:t xml:space="preserve"> </w:t>
            </w:r>
            <w:r w:rsidRPr="0041671A">
              <w:rPr>
                <w:rFonts w:ascii="Arial Narrow" w:hAnsi="Arial Narrow"/>
                <w:color w:val="292425"/>
                <w:sz w:val="24"/>
                <w:szCs w:val="22"/>
              </w:rPr>
              <w:t>lesson. Regular extension topics will be offered to children to continue their learning at home and share with parents.  Teachers aim to in inspire pupils and develop a love of history and see how it has shaped our world today.</w:t>
            </w:r>
          </w:p>
          <w:p w14:paraId="69C9F4B9" w14:textId="77777777" w:rsidR="00EA2029" w:rsidRPr="0041671A" w:rsidRDefault="00EA2029" w:rsidP="00EA2029">
            <w:pPr>
              <w:pStyle w:val="BodyText"/>
              <w:spacing w:before="10" w:line="259" w:lineRule="auto"/>
              <w:ind w:left="113" w:right="109"/>
              <w:jc w:val="both"/>
              <w:rPr>
                <w:rFonts w:ascii="Arial Narrow" w:hAnsi="Arial Narrow"/>
                <w:b/>
                <w:color w:val="002060"/>
                <w:sz w:val="28"/>
                <w:szCs w:val="32"/>
                <w:u w:val="single"/>
              </w:rPr>
            </w:pPr>
          </w:p>
        </w:tc>
      </w:tr>
      <w:tr w:rsidR="00EA2029" w14:paraId="46F2F2F7" w14:textId="77777777" w:rsidTr="7923CF13">
        <w:tc>
          <w:tcPr>
            <w:tcW w:w="10065" w:type="dxa"/>
            <w:gridSpan w:val="2"/>
          </w:tcPr>
          <w:p w14:paraId="37186D94" w14:textId="77777777" w:rsidR="00EA2029" w:rsidRPr="0041671A" w:rsidRDefault="00EA2029" w:rsidP="00EA2029">
            <w:pPr>
              <w:spacing w:before="65"/>
              <w:ind w:left="113"/>
              <w:rPr>
                <w:rFonts w:ascii="Arial Narrow" w:hAnsi="Arial Narrow"/>
                <w:b/>
                <w:color w:val="7030A0"/>
                <w:sz w:val="28"/>
                <w:szCs w:val="28"/>
                <w:u w:val="single"/>
              </w:rPr>
            </w:pPr>
            <w:r w:rsidRPr="0041671A">
              <w:rPr>
                <w:rFonts w:ascii="Arial Narrow" w:hAnsi="Arial Narrow"/>
                <w:b/>
                <w:color w:val="7030A0"/>
                <w:sz w:val="28"/>
                <w:szCs w:val="28"/>
                <w:u w:val="single"/>
              </w:rPr>
              <w:t>Impact</w:t>
            </w:r>
          </w:p>
          <w:p w14:paraId="3F309C8F" w14:textId="77777777" w:rsidR="00EA2029" w:rsidRPr="00266335" w:rsidRDefault="00EA2029" w:rsidP="00EA2029">
            <w:pPr>
              <w:pStyle w:val="BodyText"/>
              <w:spacing w:before="12" w:line="259" w:lineRule="auto"/>
              <w:ind w:left="113" w:right="103"/>
              <w:jc w:val="both"/>
              <w:rPr>
                <w:rFonts w:ascii="Arial Narrow" w:hAnsi="Arial Narrow"/>
                <w:color w:val="002060"/>
                <w:sz w:val="28"/>
                <w:szCs w:val="32"/>
                <w:u w:val="single"/>
              </w:rPr>
            </w:pPr>
            <w:r w:rsidRPr="00266335">
              <w:rPr>
                <w:rFonts w:ascii="Arial Narrow" w:hAnsi="Arial Narrow"/>
                <w:color w:val="292425"/>
                <w:sz w:val="24"/>
              </w:rPr>
              <w:t>The impact of our history enrichment weeks wi</w:t>
            </w:r>
            <w:r>
              <w:rPr>
                <w:rFonts w:ascii="Arial Narrow" w:hAnsi="Arial Narrow"/>
                <w:color w:val="292425"/>
                <w:sz w:val="24"/>
              </w:rPr>
              <w:t>ll</w:t>
            </w:r>
            <w:r w:rsidRPr="00266335">
              <w:rPr>
                <w:rFonts w:ascii="Arial Narrow" w:hAnsi="Arial Narrow"/>
                <w:color w:val="292425"/>
                <w:sz w:val="24"/>
              </w:rPr>
              <w:t xml:space="preserve"> increase the profile of history. The learning environment across the school will be more consistent with historical technical vocabulary used by all learners. Whole-school and parental engagement will be improved through the use of history-specific home learning tasks. We want to ensure that history is loved by teachers and pupils across school, therefore encouraging them to want to continue building on their growing historical knowledge and understanding, now and in the future. Impact can also be measured through key questioning skills built into lessons, </w:t>
            </w:r>
            <w:r>
              <w:rPr>
                <w:rFonts w:ascii="Arial Narrow" w:hAnsi="Arial Narrow"/>
                <w:color w:val="292425"/>
                <w:sz w:val="24"/>
              </w:rPr>
              <w:t xml:space="preserve">pop quizzes, </w:t>
            </w:r>
            <w:r w:rsidRPr="00266335">
              <w:rPr>
                <w:rFonts w:ascii="Arial Narrow" w:hAnsi="Arial Narrow"/>
                <w:color w:val="292425"/>
                <w:sz w:val="24"/>
              </w:rPr>
              <w:t>child-led assessment such as success criteria grids and end of unit teacher assessment which can be done immediately after an enrichment.</w:t>
            </w:r>
          </w:p>
        </w:tc>
      </w:tr>
      <w:tr w:rsidR="00EA2029" w14:paraId="01418BAF" w14:textId="77777777" w:rsidTr="7923CF13">
        <w:tc>
          <w:tcPr>
            <w:tcW w:w="10065" w:type="dxa"/>
            <w:gridSpan w:val="2"/>
            <w:shd w:val="clear" w:color="auto" w:fill="FF99FF"/>
          </w:tcPr>
          <w:p w14:paraId="715FBF79" w14:textId="77777777" w:rsidR="00EA2029" w:rsidRPr="00BE2D95" w:rsidRDefault="00EA2029" w:rsidP="00EA2029">
            <w:pPr>
              <w:spacing w:before="63"/>
              <w:ind w:left="113"/>
              <w:rPr>
                <w:rFonts w:ascii="Comic Sans MS" w:hAnsi="Comic Sans MS"/>
                <w:b/>
                <w:color w:val="002060"/>
                <w:sz w:val="28"/>
                <w:szCs w:val="32"/>
                <w:u w:val="single"/>
              </w:rPr>
            </w:pPr>
            <w:r w:rsidRPr="00B32935">
              <w:rPr>
                <w:rFonts w:ascii="Bahnschrift SemiBold SemiConden" w:hAnsi="Bahnschrift SemiBold SemiConden"/>
                <w:b/>
                <w:color w:val="002060"/>
                <w:sz w:val="28"/>
                <w:szCs w:val="32"/>
                <w:highlight w:val="lightGray"/>
                <w:u w:val="single"/>
              </w:rPr>
              <w:t>EYFS</w:t>
            </w:r>
          </w:p>
        </w:tc>
      </w:tr>
      <w:tr w:rsidR="00EA2029" w14:paraId="65AA8A26" w14:textId="77777777" w:rsidTr="7923CF13">
        <w:tc>
          <w:tcPr>
            <w:tcW w:w="5040" w:type="dxa"/>
          </w:tcPr>
          <w:p w14:paraId="4A985C77" w14:textId="77777777" w:rsidR="00EA2029" w:rsidRDefault="00EA2029" w:rsidP="00EA2029">
            <w:pPr>
              <w:spacing w:before="63"/>
              <w:ind w:left="113"/>
              <w:rPr>
                <w:rFonts w:ascii="Bahnschrift SemiBold SemiConden" w:hAnsi="Bahnschrift SemiBold SemiConden"/>
                <w:b/>
                <w:color w:val="002060"/>
                <w:sz w:val="28"/>
                <w:szCs w:val="32"/>
                <w:u w:val="single"/>
              </w:rPr>
            </w:pPr>
            <w:r w:rsidRPr="002D7C24">
              <w:rPr>
                <w:rFonts w:ascii="Bahnschrift SemiBold SemiConden" w:hAnsi="Bahnschrift SemiBold SemiConden"/>
                <w:b/>
                <w:color w:val="002060"/>
                <w:sz w:val="28"/>
                <w:szCs w:val="32"/>
                <w:u w:val="single"/>
              </w:rPr>
              <w:t xml:space="preserve">Understanding the </w:t>
            </w:r>
            <w:proofErr w:type="gramStart"/>
            <w:r w:rsidRPr="002D7C24">
              <w:rPr>
                <w:rFonts w:ascii="Bahnschrift SemiBold SemiConden" w:hAnsi="Bahnschrift SemiBold SemiConden"/>
                <w:b/>
                <w:color w:val="002060"/>
                <w:sz w:val="28"/>
                <w:szCs w:val="32"/>
                <w:u w:val="single"/>
              </w:rPr>
              <w:t xml:space="preserve">World </w:t>
            </w:r>
            <w:r>
              <w:rPr>
                <w:rFonts w:ascii="Bahnschrift SemiBold SemiConden" w:hAnsi="Bahnschrift SemiBold SemiConden"/>
                <w:b/>
                <w:color w:val="002060"/>
                <w:sz w:val="28"/>
                <w:szCs w:val="32"/>
                <w:u w:val="single"/>
              </w:rPr>
              <w:t xml:space="preserve"> (</w:t>
            </w:r>
            <w:proofErr w:type="gramEnd"/>
            <w:r>
              <w:rPr>
                <w:rFonts w:ascii="Bahnschrift SemiBold SemiConden" w:hAnsi="Bahnschrift SemiBold SemiConden"/>
                <w:b/>
                <w:color w:val="002060"/>
                <w:sz w:val="28"/>
                <w:szCs w:val="32"/>
                <w:u w:val="single"/>
              </w:rPr>
              <w:t>3 &amp; 4 year olds)</w:t>
            </w:r>
          </w:p>
          <w:p w14:paraId="52201B4B" w14:textId="77777777" w:rsidR="00EA2029" w:rsidRPr="00BC6AC2" w:rsidRDefault="5724027C" w:rsidP="7923CF13">
            <w:pPr>
              <w:spacing w:before="63"/>
              <w:ind w:left="113"/>
              <w:rPr>
                <w:rFonts w:ascii="Bahnschrift SemiBold SemiConden" w:hAnsi="Bahnschrift SemiBold SemiConden"/>
                <w:b/>
                <w:bCs/>
                <w:color w:val="002060"/>
                <w:sz w:val="36"/>
                <w:szCs w:val="36"/>
                <w:u w:val="single"/>
              </w:rPr>
            </w:pPr>
            <w:r w:rsidRPr="7923CF13">
              <w:rPr>
                <w:rFonts w:ascii="Bahnschrift SemiBold SemiConden" w:hAnsi="Bahnschrift SemiBold SemiConden" w:cs="Segoe UI"/>
                <w:color w:val="000000" w:themeColor="text1"/>
                <w:spacing w:val="-1"/>
                <w:sz w:val="24"/>
                <w:szCs w:val="24"/>
              </w:rPr>
              <w:t>Begin to make sense of their own life-story and family’s history.</w:t>
            </w:r>
          </w:p>
          <w:p w14:paraId="34C3FE4A" w14:textId="77777777" w:rsidR="00EA2029" w:rsidRPr="002D7C24" w:rsidRDefault="00EA2029" w:rsidP="00EA2029">
            <w:pPr>
              <w:pStyle w:val="BodyText"/>
              <w:spacing w:before="17" w:line="259" w:lineRule="auto"/>
              <w:ind w:left="113"/>
              <w:rPr>
                <w:rFonts w:ascii="Bahnschrift SemiBold SemiConden" w:hAnsi="Bahnschrift SemiBold SemiConden"/>
              </w:rPr>
            </w:pPr>
          </w:p>
        </w:tc>
        <w:tc>
          <w:tcPr>
            <w:tcW w:w="5025" w:type="dxa"/>
          </w:tcPr>
          <w:p w14:paraId="5DFF21E4" w14:textId="77777777" w:rsidR="00EA2029" w:rsidRPr="002D7C24" w:rsidRDefault="00EA2029" w:rsidP="00EA2029">
            <w:pPr>
              <w:spacing w:before="63"/>
              <w:ind w:left="113"/>
              <w:rPr>
                <w:rFonts w:ascii="Bahnschrift SemiBold SemiConden" w:hAnsi="Bahnschrift SemiBold SemiConden"/>
                <w:b/>
                <w:color w:val="002060"/>
                <w:sz w:val="28"/>
                <w:szCs w:val="32"/>
                <w:u w:val="single"/>
              </w:rPr>
            </w:pPr>
            <w:r w:rsidRPr="002D7C24">
              <w:rPr>
                <w:rFonts w:ascii="Bahnschrift SemiBold SemiConden" w:hAnsi="Bahnschrift SemiBold SemiConden"/>
                <w:b/>
                <w:color w:val="002060"/>
                <w:sz w:val="28"/>
                <w:szCs w:val="32"/>
                <w:u w:val="single"/>
              </w:rPr>
              <w:t>Understanding the World</w:t>
            </w:r>
            <w:r>
              <w:rPr>
                <w:rFonts w:ascii="Bahnschrift SemiBold SemiConden" w:hAnsi="Bahnschrift SemiBold SemiConden"/>
                <w:b/>
                <w:color w:val="002060"/>
                <w:sz w:val="28"/>
                <w:szCs w:val="32"/>
                <w:u w:val="single"/>
              </w:rPr>
              <w:t xml:space="preserve"> (Reception)</w:t>
            </w:r>
          </w:p>
          <w:p w14:paraId="1FC40CD5" w14:textId="77777777" w:rsidR="00EA2029" w:rsidRPr="00BC6AC2" w:rsidRDefault="00EA2029" w:rsidP="00EA2029">
            <w:pPr>
              <w:widowControl w:val="0"/>
              <w:shd w:val="clear" w:color="auto" w:fill="FFFFFF"/>
              <w:autoSpaceDE w:val="0"/>
              <w:autoSpaceDN w:val="0"/>
              <w:rPr>
                <w:rFonts w:ascii="Bahnschrift SemiBold SemiConden" w:eastAsia="Times New Roman" w:hAnsi="Bahnschrift SemiBold SemiConden" w:cs="Segoe UI"/>
                <w:bCs/>
                <w:color w:val="000000"/>
                <w:spacing w:val="-1"/>
                <w:sz w:val="24"/>
                <w:szCs w:val="24"/>
                <w:lang w:eastAsia="en-GB"/>
              </w:rPr>
            </w:pPr>
            <w:r w:rsidRPr="00BC6AC2">
              <w:rPr>
                <w:rFonts w:ascii="Bahnschrift SemiBold SemiConden" w:eastAsia="Times New Roman" w:hAnsi="Bahnschrift SemiBold SemiConden" w:cs="Segoe UI"/>
                <w:bCs/>
                <w:color w:val="000000"/>
                <w:spacing w:val="-1"/>
                <w:sz w:val="24"/>
                <w:szCs w:val="24"/>
                <w:lang w:eastAsia="en-GB"/>
              </w:rPr>
              <w:t>Comment on images of familiar situations in the past.</w:t>
            </w:r>
          </w:p>
          <w:p w14:paraId="3F2D1B86" w14:textId="77777777" w:rsidR="00EA2029" w:rsidRPr="00BC6AC2" w:rsidRDefault="00EA2029" w:rsidP="00EA2029">
            <w:pPr>
              <w:rPr>
                <w:rFonts w:ascii="Bahnschrift SemiBold SemiConden" w:hAnsi="Bahnschrift SemiBold SemiConden"/>
                <w:sz w:val="24"/>
                <w:szCs w:val="24"/>
              </w:rPr>
            </w:pPr>
            <w:r w:rsidRPr="00BC6AC2">
              <w:rPr>
                <w:rFonts w:ascii="Bahnschrift SemiBold SemiConden" w:eastAsia="Times New Roman" w:hAnsi="Bahnschrift SemiBold SemiConden" w:cs="Segoe UI"/>
                <w:bCs/>
                <w:color w:val="000000"/>
                <w:spacing w:val="-1"/>
                <w:sz w:val="24"/>
                <w:szCs w:val="24"/>
                <w:lang w:eastAsia="en-GB"/>
              </w:rPr>
              <w:t>Compare and contrast characters from stories, including figures from the past.</w:t>
            </w:r>
          </w:p>
          <w:p w14:paraId="4085BCD8" w14:textId="77777777" w:rsidR="00EA2029" w:rsidRPr="002D7C24" w:rsidRDefault="00EA2029" w:rsidP="00EA2029">
            <w:pPr>
              <w:pStyle w:val="BodyText"/>
              <w:spacing w:before="17" w:line="259" w:lineRule="auto"/>
              <w:ind w:left="113" w:right="108"/>
              <w:jc w:val="both"/>
              <w:rPr>
                <w:rFonts w:ascii="Bahnschrift SemiBold SemiConden" w:hAnsi="Bahnschrift SemiBold SemiConden"/>
              </w:rPr>
            </w:pPr>
          </w:p>
        </w:tc>
      </w:tr>
      <w:tr w:rsidR="00EA2029" w14:paraId="67CA055F" w14:textId="77777777" w:rsidTr="7923CF13">
        <w:tc>
          <w:tcPr>
            <w:tcW w:w="10065" w:type="dxa"/>
            <w:gridSpan w:val="2"/>
            <w:shd w:val="clear" w:color="auto" w:fill="FF99FF"/>
          </w:tcPr>
          <w:p w14:paraId="5A82D248" w14:textId="77777777" w:rsidR="00EA2029" w:rsidRDefault="00EA2029" w:rsidP="00EA2029">
            <w:pPr>
              <w:spacing w:before="63"/>
              <w:ind w:left="113"/>
              <w:jc w:val="center"/>
              <w:rPr>
                <w:rFonts w:ascii="Bahnschrift SemiBold SemiConden" w:hAnsi="Bahnschrift SemiBold SemiConden"/>
                <w:b/>
                <w:color w:val="002060"/>
                <w:sz w:val="28"/>
                <w:szCs w:val="32"/>
                <w:u w:val="single"/>
              </w:rPr>
            </w:pPr>
            <w:r>
              <w:rPr>
                <w:rFonts w:ascii="Bahnschrift SemiBold SemiConden" w:hAnsi="Bahnschrift SemiBold SemiConden"/>
                <w:b/>
                <w:color w:val="002060"/>
                <w:sz w:val="28"/>
                <w:szCs w:val="32"/>
                <w:u w:val="single"/>
              </w:rPr>
              <w:t>Early Learning Goals:  Understanding the World -   Past &amp; Present</w:t>
            </w:r>
          </w:p>
        </w:tc>
      </w:tr>
      <w:tr w:rsidR="00EA2029" w14:paraId="63639068" w14:textId="77777777" w:rsidTr="7923CF13">
        <w:tc>
          <w:tcPr>
            <w:tcW w:w="5040" w:type="dxa"/>
          </w:tcPr>
          <w:p w14:paraId="4C3CF8F5" w14:textId="77777777" w:rsidR="00EA2029" w:rsidRPr="00BC6AC2" w:rsidRDefault="00EA2029" w:rsidP="00EA2029">
            <w:pPr>
              <w:spacing w:before="63"/>
              <w:ind w:left="113"/>
              <w:rPr>
                <w:rFonts w:ascii="Bahnschrift SemiBold SemiConden" w:hAnsi="Bahnschrift SemiBold SemiConden"/>
                <w:b/>
                <w:color w:val="002060"/>
                <w:sz w:val="24"/>
                <w:szCs w:val="32"/>
                <w:u w:val="single"/>
              </w:rPr>
            </w:pPr>
          </w:p>
          <w:p w14:paraId="5A27BAF9" w14:textId="77777777" w:rsidR="00EA2029" w:rsidRPr="00BC6AC2" w:rsidRDefault="00EA2029" w:rsidP="00EA2029">
            <w:pPr>
              <w:shd w:val="clear" w:color="auto" w:fill="FFFFFF"/>
              <w:rPr>
                <w:rFonts w:ascii="Bahnschrift SemiBold SemiConden" w:eastAsia="Times New Roman" w:hAnsi="Bahnschrift SemiBold SemiConden" w:cs="Segoe UI"/>
                <w:bCs/>
                <w:color w:val="000000" w:themeColor="text1"/>
                <w:spacing w:val="-1"/>
                <w:sz w:val="24"/>
                <w:szCs w:val="20"/>
                <w:lang w:eastAsia="en-GB"/>
              </w:rPr>
            </w:pPr>
            <w:r w:rsidRPr="00BC6AC2">
              <w:rPr>
                <w:rFonts w:ascii="Bahnschrift SemiBold SemiConden" w:eastAsia="Times New Roman" w:hAnsi="Bahnschrift SemiBold SemiConden" w:cs="Segoe UI"/>
                <w:bCs/>
                <w:color w:val="000000" w:themeColor="text1"/>
                <w:spacing w:val="-1"/>
                <w:sz w:val="24"/>
                <w:szCs w:val="20"/>
                <w:lang w:eastAsia="en-GB"/>
              </w:rPr>
              <w:t>Talk about the lives of people around them and their roles in society.</w:t>
            </w:r>
          </w:p>
          <w:p w14:paraId="5657B002" w14:textId="08B8C545" w:rsidR="00EA2029" w:rsidRPr="00BC6AC2" w:rsidRDefault="5724027C" w:rsidP="00B463EF">
            <w:pPr>
              <w:shd w:val="clear" w:color="auto" w:fill="FFFFFF" w:themeFill="background1"/>
              <w:rPr>
                <w:rFonts w:ascii="Bahnschrift SemiBold SemiConden" w:hAnsi="Bahnschrift SemiBold SemiConden"/>
                <w:b/>
                <w:color w:val="002060"/>
                <w:sz w:val="24"/>
                <w:szCs w:val="32"/>
                <w:u w:val="single"/>
              </w:rPr>
            </w:pPr>
            <w:r w:rsidRPr="7923CF13">
              <w:rPr>
                <w:rFonts w:ascii="Bahnschrift SemiBold SemiConden" w:eastAsia="Times New Roman" w:hAnsi="Bahnschrift SemiBold SemiConden" w:cs="Segoe UI"/>
                <w:color w:val="000000" w:themeColor="text1"/>
                <w:spacing w:val="-1"/>
                <w:sz w:val="24"/>
                <w:szCs w:val="24"/>
                <w:lang w:eastAsia="en-GB"/>
              </w:rPr>
              <w:t>Know some similarities and differences between things in the past and now, drawing on their experiences and what has been read in class.</w:t>
            </w:r>
          </w:p>
        </w:tc>
        <w:tc>
          <w:tcPr>
            <w:tcW w:w="5025" w:type="dxa"/>
          </w:tcPr>
          <w:p w14:paraId="7D0818E3" w14:textId="77777777" w:rsidR="00EA2029" w:rsidRPr="00BC6AC2" w:rsidRDefault="00EA2029" w:rsidP="00EA2029">
            <w:pPr>
              <w:spacing w:before="63"/>
              <w:ind w:left="113"/>
              <w:rPr>
                <w:rFonts w:ascii="Bahnschrift SemiBold SemiConden" w:hAnsi="Bahnschrift SemiBold SemiConden"/>
                <w:b/>
                <w:color w:val="002060"/>
                <w:sz w:val="24"/>
                <w:szCs w:val="32"/>
                <w:u w:val="single"/>
              </w:rPr>
            </w:pPr>
          </w:p>
          <w:p w14:paraId="3AAFA657" w14:textId="77777777" w:rsidR="00EA2029" w:rsidRPr="00BC6AC2" w:rsidRDefault="5724027C" w:rsidP="7923CF13">
            <w:pPr>
              <w:shd w:val="clear" w:color="auto" w:fill="FFFFFF" w:themeFill="background1"/>
              <w:rPr>
                <w:rFonts w:ascii="Bahnschrift SemiBold SemiConden" w:eastAsia="Times New Roman" w:hAnsi="Bahnschrift SemiBold SemiConden" w:cs="Segoe UI"/>
                <w:color w:val="000000" w:themeColor="text1"/>
                <w:spacing w:val="-1"/>
                <w:sz w:val="24"/>
                <w:szCs w:val="24"/>
                <w:lang w:eastAsia="en-GB"/>
              </w:rPr>
            </w:pPr>
            <w:r w:rsidRPr="7923CF13">
              <w:rPr>
                <w:rFonts w:ascii="Bahnschrift SemiBold SemiConden" w:eastAsia="Times New Roman" w:hAnsi="Bahnschrift SemiBold SemiConden" w:cs="Segoe UI"/>
                <w:color w:val="000000" w:themeColor="text1"/>
                <w:spacing w:val="-1"/>
                <w:sz w:val="24"/>
                <w:szCs w:val="24"/>
                <w:lang w:eastAsia="en-GB"/>
              </w:rPr>
              <w:t>Understand the past through settings, characters and events encountered in books read in class and storytelling.</w:t>
            </w:r>
          </w:p>
          <w:p w14:paraId="7F8D2467" w14:textId="77777777" w:rsidR="00EA2029" w:rsidRPr="00BC6AC2" w:rsidRDefault="00EA2029" w:rsidP="00EA2029">
            <w:pPr>
              <w:spacing w:before="63"/>
              <w:ind w:left="113"/>
              <w:rPr>
                <w:rFonts w:ascii="Bahnschrift SemiBold SemiConden" w:hAnsi="Bahnschrift SemiBold SemiConden"/>
                <w:b/>
                <w:color w:val="002060"/>
                <w:sz w:val="24"/>
                <w:szCs w:val="32"/>
                <w:u w:val="single"/>
              </w:rPr>
            </w:pPr>
          </w:p>
          <w:p w14:paraId="64BA8A96" w14:textId="77777777" w:rsidR="00EA2029" w:rsidRPr="00BC6AC2" w:rsidRDefault="00EA2029" w:rsidP="00EA2029">
            <w:pPr>
              <w:spacing w:before="63"/>
              <w:ind w:left="113"/>
              <w:rPr>
                <w:rFonts w:ascii="Bahnschrift SemiBold SemiConden" w:hAnsi="Bahnschrift SemiBold SemiConden"/>
                <w:b/>
                <w:color w:val="002060"/>
                <w:sz w:val="24"/>
                <w:szCs w:val="32"/>
                <w:u w:val="single"/>
              </w:rPr>
            </w:pPr>
          </w:p>
        </w:tc>
      </w:tr>
      <w:tr w:rsidR="00EA2029" w14:paraId="276C2891" w14:textId="77777777" w:rsidTr="7923CF13">
        <w:tc>
          <w:tcPr>
            <w:tcW w:w="10065" w:type="dxa"/>
            <w:gridSpan w:val="2"/>
            <w:shd w:val="clear" w:color="auto" w:fill="FF99FF"/>
          </w:tcPr>
          <w:p w14:paraId="7DA7BF8B" w14:textId="77777777" w:rsidR="00EA2029" w:rsidRDefault="5724027C" w:rsidP="00EA2029">
            <w:r w:rsidRPr="7923CF13">
              <w:rPr>
                <w:rFonts w:ascii="Bahnschrift SemiBold SemiConden" w:hAnsi="Bahnschrift SemiBold SemiConden"/>
                <w:b/>
                <w:bCs/>
                <w:sz w:val="28"/>
                <w:szCs w:val="28"/>
                <w:highlight w:val="lightGray"/>
                <w:u w:val="single"/>
              </w:rPr>
              <w:lastRenderedPageBreak/>
              <w:t>KS1 National Curriculum Expectations</w:t>
            </w:r>
            <w:r w:rsidRPr="7923CF13">
              <w:rPr>
                <w:rFonts w:ascii="Bahnschrift SemiBold SemiConden" w:hAnsi="Bahnschrift SemiBold SemiConden"/>
                <w:b/>
                <w:bCs/>
                <w:sz w:val="32"/>
                <w:szCs w:val="32"/>
                <w:highlight w:val="lightGray"/>
                <w:u w:val="single"/>
              </w:rPr>
              <w:t xml:space="preserve"> </w:t>
            </w:r>
          </w:p>
        </w:tc>
      </w:tr>
      <w:tr w:rsidR="00EA2029" w14:paraId="47664B07" w14:textId="77777777" w:rsidTr="7923CF13">
        <w:tc>
          <w:tcPr>
            <w:tcW w:w="10065" w:type="dxa"/>
            <w:gridSpan w:val="2"/>
          </w:tcPr>
          <w:p w14:paraId="66903D5D" w14:textId="40FCCAF0" w:rsidR="00EA2029" w:rsidRPr="005825CB" w:rsidRDefault="00EA2029" w:rsidP="7923CF13">
            <w:pPr>
              <w:rPr>
                <w:rFonts w:ascii="Bahnschrift SemiBold SemiConden" w:hAnsi="Bahnschrift SemiBold SemiConden"/>
                <w:sz w:val="28"/>
                <w:szCs w:val="28"/>
              </w:rPr>
            </w:pPr>
          </w:p>
          <w:p w14:paraId="79F1F074" w14:textId="147689DA" w:rsidR="00EA2029" w:rsidRPr="005825CB" w:rsidRDefault="7923CF13" w:rsidP="7923CF13">
            <w:pPr>
              <w:rPr>
                <w:rFonts w:ascii="Roboto" w:eastAsia="Roboto" w:hAnsi="Roboto" w:cs="Roboto"/>
                <w:color w:val="292425"/>
                <w:sz w:val="24"/>
                <w:szCs w:val="24"/>
                <w:lang w:val="en-US"/>
              </w:rPr>
            </w:pPr>
            <w:r w:rsidRPr="7923CF13">
              <w:rPr>
                <w:rFonts w:ascii="Roboto" w:eastAsia="Roboto" w:hAnsi="Roboto" w:cs="Roboto"/>
                <w:color w:val="292425"/>
                <w:sz w:val="24"/>
                <w:szCs w:val="24"/>
                <w:lang w:val="en-US"/>
              </w:rPr>
              <w:t>Pupils should be taught about:</w:t>
            </w:r>
          </w:p>
          <w:p w14:paraId="0F2AE5A2" w14:textId="44085754" w:rsidR="00EA2029" w:rsidRPr="005825CB" w:rsidRDefault="7923CF13" w:rsidP="7923CF13">
            <w:pPr>
              <w:pStyle w:val="ListParagraph"/>
              <w:numPr>
                <w:ilvl w:val="0"/>
                <w:numId w:val="2"/>
              </w:numPr>
              <w:spacing w:line="264" w:lineRule="auto"/>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 xml:space="preserve">changes within living memory. </w:t>
            </w:r>
          </w:p>
          <w:p w14:paraId="719187B6" w14:textId="6127F81B" w:rsidR="00EA2029" w:rsidRPr="005825CB" w:rsidRDefault="7923CF13" w:rsidP="7923CF13">
            <w:pPr>
              <w:pStyle w:val="ListParagraph"/>
              <w:numPr>
                <w:ilvl w:val="0"/>
                <w:numId w:val="2"/>
              </w:numPr>
              <w:spacing w:line="264" w:lineRule="auto"/>
              <w:rPr>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 xml:space="preserve">events beyond living memory that are significant nationally or globally [for example the Great Fire of London, the first </w:t>
            </w:r>
            <w:proofErr w:type="spellStart"/>
            <w:r w:rsidRPr="7923CF13">
              <w:rPr>
                <w:rFonts w:ascii="Bahnschrift SemiBold SemiConden" w:eastAsia="Bahnschrift SemiBold SemiConden" w:hAnsi="Bahnschrift SemiBold SemiConden" w:cs="Bahnschrift SemiBold SemiConden"/>
                <w:color w:val="292425"/>
                <w:sz w:val="24"/>
                <w:szCs w:val="24"/>
                <w:lang w:val="en-US"/>
              </w:rPr>
              <w:t>aeroplane</w:t>
            </w:r>
            <w:proofErr w:type="spellEnd"/>
            <w:r w:rsidRPr="7923CF13">
              <w:rPr>
                <w:rFonts w:ascii="Bahnschrift SemiBold SemiConden" w:eastAsia="Bahnschrift SemiBold SemiConden" w:hAnsi="Bahnschrift SemiBold SemiConden" w:cs="Bahnschrift SemiBold SemiConden"/>
                <w:color w:val="292425"/>
                <w:sz w:val="24"/>
                <w:szCs w:val="24"/>
                <w:lang w:val="en-US"/>
              </w:rPr>
              <w:t xml:space="preserve"> flight or events commemorated through festivals or anniversaries];</w:t>
            </w:r>
          </w:p>
          <w:p w14:paraId="6A1C0CC6" w14:textId="53D6E676" w:rsidR="00EA2029" w:rsidRPr="005825CB" w:rsidRDefault="7923CF13" w:rsidP="7923CF13">
            <w:pPr>
              <w:pStyle w:val="ListParagraph"/>
              <w:numPr>
                <w:ilvl w:val="0"/>
                <w:numId w:val="2"/>
              </w:numPr>
              <w:spacing w:line="264" w:lineRule="auto"/>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the lives of significant individuals in the past who have contributed to national and international achievements. Some should be used to compare aspects of life in different periods [for example Elizabeth I and Queen Victoria, Christopher Columbus and Neil Armstrong, Mary Seacole and/or Florence Nightingale and Edith Cavell];</w:t>
            </w:r>
          </w:p>
          <w:p w14:paraId="005162A0" w14:textId="1514C0CF" w:rsidR="00EA2029" w:rsidRPr="005825CB" w:rsidRDefault="7923CF13" w:rsidP="7923CF13">
            <w:pPr>
              <w:pStyle w:val="ListParagraph"/>
              <w:numPr>
                <w:ilvl w:val="0"/>
                <w:numId w:val="2"/>
              </w:numPr>
              <w:spacing w:line="264" w:lineRule="auto"/>
              <w:rPr>
                <w:color w:val="292425"/>
                <w:sz w:val="24"/>
                <w:szCs w:val="24"/>
                <w:lang w:val="en-US"/>
              </w:rPr>
            </w:pPr>
            <w:r w:rsidRPr="7923CF13">
              <w:rPr>
                <w:rFonts w:ascii="Roboto" w:eastAsia="Roboto" w:hAnsi="Roboto" w:cs="Roboto"/>
                <w:color w:val="292425"/>
                <w:sz w:val="24"/>
                <w:szCs w:val="24"/>
                <w:lang w:val="en-US"/>
              </w:rPr>
              <w:t>significant historical events, people and places in their own locality.</w:t>
            </w:r>
          </w:p>
          <w:p w14:paraId="7B5CF9E5" w14:textId="6A82BB91" w:rsidR="00EA2029" w:rsidRPr="005825CB" w:rsidRDefault="00EA2029" w:rsidP="7923CF13">
            <w:pPr>
              <w:rPr>
                <w:rFonts w:ascii="Bahnschrift SemiBold SemiConden" w:hAnsi="Bahnschrift SemiBold SemiConden"/>
                <w:sz w:val="28"/>
                <w:szCs w:val="28"/>
              </w:rPr>
            </w:pPr>
          </w:p>
        </w:tc>
      </w:tr>
      <w:tr w:rsidR="00EA2029" w14:paraId="0A0D05FE" w14:textId="77777777" w:rsidTr="7923CF13">
        <w:tc>
          <w:tcPr>
            <w:tcW w:w="10065" w:type="dxa"/>
            <w:gridSpan w:val="2"/>
            <w:shd w:val="clear" w:color="auto" w:fill="CCCCFF"/>
          </w:tcPr>
          <w:p w14:paraId="3A592C80" w14:textId="77777777" w:rsidR="00EA2029" w:rsidRPr="00B32935" w:rsidRDefault="5724027C" w:rsidP="00EA2029">
            <w:pPr>
              <w:rPr>
                <w:rFonts w:ascii="Bahnschrift SemiBold SemiConden" w:hAnsi="Bahnschrift SemiBold SemiConden"/>
                <w:sz w:val="32"/>
                <w:szCs w:val="32"/>
              </w:rPr>
            </w:pPr>
            <w:r w:rsidRPr="7923CF13">
              <w:rPr>
                <w:rFonts w:ascii="Bahnschrift SemiBold SemiConden" w:hAnsi="Bahnschrift SemiBold SemiConden"/>
                <w:b/>
                <w:bCs/>
                <w:sz w:val="28"/>
                <w:szCs w:val="28"/>
                <w:highlight w:val="lightGray"/>
                <w:u w:val="single"/>
              </w:rPr>
              <w:t>KS2 National Curriculum Expectations</w:t>
            </w:r>
          </w:p>
        </w:tc>
      </w:tr>
      <w:tr w:rsidR="00EA2029" w14:paraId="24162DC3" w14:textId="77777777" w:rsidTr="7923CF13">
        <w:tc>
          <w:tcPr>
            <w:tcW w:w="10065" w:type="dxa"/>
            <w:gridSpan w:val="2"/>
          </w:tcPr>
          <w:p w14:paraId="30AB8C6F" w14:textId="77777777" w:rsidR="00EA2029" w:rsidRPr="005825CB" w:rsidRDefault="00EA2029" w:rsidP="00EA2029">
            <w:pPr>
              <w:rPr>
                <w:rFonts w:ascii="Bahnschrift SemiBold SemiConden" w:hAnsi="Bahnschrift SemiBold SemiConden"/>
                <w:sz w:val="28"/>
                <w:szCs w:val="28"/>
              </w:rPr>
            </w:pPr>
          </w:p>
          <w:p w14:paraId="671E96BF" w14:textId="5C285883" w:rsidR="7923CF13" w:rsidRDefault="7923CF13" w:rsidP="7923CF13">
            <w:pPr>
              <w:rPr>
                <w:rFonts w:ascii="Roboto" w:eastAsia="Roboto" w:hAnsi="Roboto" w:cs="Roboto"/>
                <w:color w:val="292425"/>
                <w:sz w:val="32"/>
                <w:szCs w:val="32"/>
                <w:lang w:val="en-US"/>
              </w:rPr>
            </w:pPr>
            <w:r w:rsidRPr="7923CF13">
              <w:rPr>
                <w:rFonts w:ascii="Roboto" w:eastAsia="Roboto" w:hAnsi="Roboto" w:cs="Roboto"/>
                <w:color w:val="292425"/>
                <w:sz w:val="28"/>
                <w:szCs w:val="28"/>
                <w:lang w:val="en-US"/>
              </w:rPr>
              <w:t>Pupils should be taught about:</w:t>
            </w:r>
          </w:p>
          <w:p w14:paraId="5DB0C162" w14:textId="4C8F827B" w:rsidR="7923CF13" w:rsidRDefault="7923CF13" w:rsidP="7923CF13">
            <w:pPr>
              <w:pStyle w:val="ListParagraph"/>
              <w:numPr>
                <w:ilvl w:val="0"/>
                <w:numId w:val="1"/>
              </w:numPr>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changes in Britain from the Stone Age to the Iron Age;</w:t>
            </w:r>
          </w:p>
          <w:p w14:paraId="74664651" w14:textId="17573303" w:rsidR="7923CF13" w:rsidRDefault="7923CF13" w:rsidP="7923CF13">
            <w:pPr>
              <w:pStyle w:val="ListParagraph"/>
              <w:numPr>
                <w:ilvl w:val="0"/>
                <w:numId w:val="1"/>
              </w:numPr>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the Roman Empire and its impact on Britain;</w:t>
            </w:r>
          </w:p>
          <w:p w14:paraId="6BBCE480" w14:textId="18F7FF33" w:rsidR="7923CF13" w:rsidRDefault="7923CF13" w:rsidP="7923CF13">
            <w:pPr>
              <w:pStyle w:val="ListParagraph"/>
              <w:numPr>
                <w:ilvl w:val="0"/>
                <w:numId w:val="1"/>
              </w:numPr>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Britain’s settlement by Anglo-Saxons and Scots;</w:t>
            </w:r>
          </w:p>
          <w:p w14:paraId="46C05E81" w14:textId="6496F445" w:rsidR="7923CF13" w:rsidRDefault="7923CF13" w:rsidP="7923CF13">
            <w:pPr>
              <w:pStyle w:val="ListParagraph"/>
              <w:numPr>
                <w:ilvl w:val="0"/>
                <w:numId w:val="1"/>
              </w:numPr>
              <w:spacing w:line="264" w:lineRule="auto"/>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the Viking and Anglo-Saxon struggle for the Kingdom of England to the time of Edward the Confessor;</w:t>
            </w:r>
          </w:p>
          <w:p w14:paraId="178FC123" w14:textId="199DAC31" w:rsidR="7923CF13" w:rsidRDefault="7923CF13" w:rsidP="7923CF13">
            <w:pPr>
              <w:pStyle w:val="ListParagraph"/>
              <w:numPr>
                <w:ilvl w:val="0"/>
                <w:numId w:val="1"/>
              </w:numPr>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a local history study;</w:t>
            </w:r>
          </w:p>
          <w:p w14:paraId="36ED6973" w14:textId="1C26574E" w:rsidR="7923CF13" w:rsidRDefault="7923CF13" w:rsidP="7923CF13">
            <w:pPr>
              <w:pStyle w:val="ListParagraph"/>
              <w:numPr>
                <w:ilvl w:val="0"/>
                <w:numId w:val="1"/>
              </w:numPr>
              <w:spacing w:line="264" w:lineRule="auto"/>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a study of an aspect or theme in British history that extends pupils’ chronological knowledge beyond 1066;</w:t>
            </w:r>
          </w:p>
          <w:p w14:paraId="4A8D6E16" w14:textId="18F768D1" w:rsidR="7923CF13" w:rsidRDefault="7923CF13" w:rsidP="7923CF13">
            <w:pPr>
              <w:pStyle w:val="ListParagraph"/>
              <w:numPr>
                <w:ilvl w:val="0"/>
                <w:numId w:val="1"/>
              </w:numPr>
              <w:spacing w:line="264" w:lineRule="auto"/>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 xml:space="preserve">the achievements of the earliest civilizations </w:t>
            </w:r>
            <w:proofErr w:type="spellStart"/>
            <w:r w:rsidRPr="7923CF13">
              <w:rPr>
                <w:rFonts w:ascii="Bahnschrift SemiBold SemiConden" w:eastAsia="Bahnschrift SemiBold SemiConden" w:hAnsi="Bahnschrift SemiBold SemiConden" w:cs="Bahnschrift SemiBold SemiConden"/>
                <w:color w:val="292425"/>
                <w:sz w:val="24"/>
                <w:szCs w:val="24"/>
                <w:lang w:val="en-US"/>
              </w:rPr>
              <w:t>eg</w:t>
            </w:r>
            <w:proofErr w:type="spellEnd"/>
            <w:r w:rsidRPr="7923CF13">
              <w:rPr>
                <w:rFonts w:ascii="Bahnschrift SemiBold SemiConden" w:eastAsia="Bahnschrift SemiBold SemiConden" w:hAnsi="Bahnschrift SemiBold SemiConden" w:cs="Bahnschrift SemiBold SemiConden"/>
                <w:color w:val="292425"/>
                <w:sz w:val="24"/>
                <w:szCs w:val="24"/>
                <w:lang w:val="en-US"/>
              </w:rPr>
              <w:t xml:space="preserve"> Ancient Egypt</w:t>
            </w:r>
          </w:p>
          <w:p w14:paraId="5C738C5F" w14:textId="1A3BEFE3" w:rsidR="7923CF13" w:rsidRDefault="7923CF13" w:rsidP="7923CF13">
            <w:pPr>
              <w:pStyle w:val="ListParagraph"/>
              <w:numPr>
                <w:ilvl w:val="0"/>
                <w:numId w:val="1"/>
              </w:numPr>
              <w:spacing w:line="264" w:lineRule="auto"/>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Ancient Greece – a study of Greek life and achievements and their influence on the western world;</w:t>
            </w:r>
          </w:p>
          <w:p w14:paraId="239D3F4C" w14:textId="2ED2AB92" w:rsidR="7923CF13" w:rsidRDefault="7923CF13" w:rsidP="7923CF13">
            <w:pPr>
              <w:pStyle w:val="ListParagraph"/>
              <w:numPr>
                <w:ilvl w:val="0"/>
                <w:numId w:val="1"/>
              </w:numPr>
              <w:spacing w:line="264" w:lineRule="auto"/>
              <w:rPr>
                <w:rFonts w:eastAsiaTheme="minorEastAsia"/>
                <w:color w:val="292425"/>
                <w:sz w:val="24"/>
                <w:szCs w:val="24"/>
                <w:lang w:val="en-US"/>
              </w:rPr>
            </w:pPr>
            <w:r w:rsidRPr="7923CF13">
              <w:rPr>
                <w:rFonts w:ascii="Bahnschrift SemiBold SemiConden" w:eastAsia="Bahnschrift SemiBold SemiConden" w:hAnsi="Bahnschrift SemiBold SemiConden" w:cs="Bahnschrift SemiBold SemiConden"/>
                <w:color w:val="292425"/>
                <w:sz w:val="24"/>
                <w:szCs w:val="24"/>
                <w:lang w:val="en-US"/>
              </w:rPr>
              <w:t xml:space="preserve">a non-European society that provides contrasts with British history – </w:t>
            </w:r>
            <w:proofErr w:type="spellStart"/>
            <w:proofErr w:type="gramStart"/>
            <w:r w:rsidRPr="7923CF13">
              <w:rPr>
                <w:rFonts w:ascii="Bahnschrift SemiBold SemiConden" w:eastAsia="Bahnschrift SemiBold SemiConden" w:hAnsi="Bahnschrift SemiBold SemiConden" w:cs="Bahnschrift SemiBold SemiConden"/>
                <w:color w:val="292425"/>
                <w:sz w:val="24"/>
                <w:szCs w:val="24"/>
                <w:lang w:val="en-US"/>
              </w:rPr>
              <w:t>eg</w:t>
            </w:r>
            <w:proofErr w:type="spellEnd"/>
            <w:r w:rsidRPr="7923CF13">
              <w:rPr>
                <w:rFonts w:ascii="Bahnschrift SemiBold SemiConden" w:eastAsia="Bahnschrift SemiBold SemiConden" w:hAnsi="Bahnschrift SemiBold SemiConden" w:cs="Bahnschrift SemiBold SemiConden"/>
                <w:color w:val="292425"/>
                <w:sz w:val="24"/>
                <w:szCs w:val="24"/>
                <w:lang w:val="en-US"/>
              </w:rPr>
              <w:t xml:space="preserve">  early</w:t>
            </w:r>
            <w:proofErr w:type="gramEnd"/>
            <w:r w:rsidRPr="7923CF13">
              <w:rPr>
                <w:rFonts w:ascii="Bahnschrift SemiBold SemiConden" w:eastAsia="Bahnschrift SemiBold SemiConden" w:hAnsi="Bahnschrift SemiBold SemiConden" w:cs="Bahnschrift SemiBold SemiConden"/>
                <w:color w:val="292425"/>
                <w:sz w:val="24"/>
                <w:szCs w:val="24"/>
                <w:lang w:val="en-US"/>
              </w:rPr>
              <w:t xml:space="preserve"> Islamic civilization, Mayan civilization, </w:t>
            </w:r>
            <w:r w:rsidRPr="7923CF13">
              <w:rPr>
                <w:rFonts w:ascii="Roboto" w:eastAsia="Roboto" w:hAnsi="Roboto" w:cs="Roboto"/>
                <w:color w:val="292425"/>
                <w:sz w:val="24"/>
                <w:szCs w:val="24"/>
                <w:lang w:val="en-US"/>
              </w:rPr>
              <w:t xml:space="preserve">Benin (West Africa) </w:t>
            </w:r>
          </w:p>
          <w:p w14:paraId="1F5F4435" w14:textId="578A9FC0" w:rsidR="7923CF13" w:rsidRDefault="7923CF13" w:rsidP="7923CF13">
            <w:pPr>
              <w:rPr>
                <w:rFonts w:ascii="Bahnschrift SemiBold SemiConden" w:hAnsi="Bahnschrift SemiBold SemiConden"/>
                <w:sz w:val="28"/>
                <w:szCs w:val="28"/>
              </w:rPr>
            </w:pPr>
          </w:p>
        </w:tc>
      </w:tr>
      <w:tr w:rsidR="00EA2029" w:rsidRPr="00580EF1" w14:paraId="7D849D7C" w14:textId="77777777" w:rsidTr="7923CF13">
        <w:tc>
          <w:tcPr>
            <w:tcW w:w="10065" w:type="dxa"/>
            <w:gridSpan w:val="2"/>
            <w:shd w:val="clear" w:color="auto" w:fill="DEEAF6" w:themeFill="accent5" w:themeFillTint="33"/>
          </w:tcPr>
          <w:p w14:paraId="01E65CD9" w14:textId="77777777" w:rsidR="00EA2029" w:rsidRPr="00580EF1" w:rsidRDefault="00EA2029" w:rsidP="00EA2029">
            <w:pPr>
              <w:jc w:val="center"/>
              <w:rPr>
                <w:rFonts w:ascii="Bahnschrift SemiBold SemiConden" w:hAnsi="Bahnschrift SemiBold SemiConden"/>
                <w:b/>
                <w:bCs/>
                <w:sz w:val="28"/>
                <w:szCs w:val="28"/>
              </w:rPr>
            </w:pPr>
            <w:r>
              <w:rPr>
                <w:rFonts w:ascii="Bahnschrift SemiBold SemiConden" w:hAnsi="Bahnschrift SemiBold SemiConden"/>
                <w:b/>
                <w:bCs/>
                <w:sz w:val="28"/>
                <w:szCs w:val="28"/>
                <w:highlight w:val="cyan"/>
              </w:rPr>
              <w:t>Historical Interpretations</w:t>
            </w:r>
          </w:p>
        </w:tc>
      </w:tr>
      <w:tr w:rsidR="00EA2029" w:rsidRPr="00580EF1" w14:paraId="7FC26B07" w14:textId="77777777" w:rsidTr="7923CF13">
        <w:tc>
          <w:tcPr>
            <w:tcW w:w="10065" w:type="dxa"/>
            <w:gridSpan w:val="2"/>
            <w:shd w:val="clear" w:color="auto" w:fill="auto"/>
          </w:tcPr>
          <w:p w14:paraId="639AA824" w14:textId="77777777" w:rsidR="00EA2029" w:rsidRDefault="00EA2029" w:rsidP="00EA2029">
            <w:pPr>
              <w:jc w:val="center"/>
              <w:rPr>
                <w:rFonts w:ascii="Bahnschrift SemiBold SemiConden" w:hAnsi="Bahnschrift SemiBold SemiConden"/>
                <w:b/>
                <w:bCs/>
                <w:sz w:val="32"/>
                <w:szCs w:val="28"/>
                <w:u w:val="single"/>
              </w:rPr>
            </w:pPr>
            <w:r w:rsidRPr="00897E2D">
              <w:rPr>
                <w:rFonts w:ascii="Bahnschrift SemiBold SemiConden" w:hAnsi="Bahnschrift SemiBold SemiConden"/>
                <w:b/>
                <w:bCs/>
                <w:sz w:val="32"/>
                <w:szCs w:val="28"/>
                <w:highlight w:val="cyan"/>
                <w:u w:val="single"/>
              </w:rPr>
              <w:t>KS1</w:t>
            </w:r>
            <w:r>
              <w:rPr>
                <w:rFonts w:ascii="Bahnschrift SemiBold SemiConden" w:hAnsi="Bahnschrift SemiBold SemiConden"/>
                <w:b/>
                <w:bCs/>
                <w:sz w:val="32"/>
                <w:szCs w:val="28"/>
                <w:u w:val="single"/>
              </w:rPr>
              <w:t xml:space="preserve"> </w:t>
            </w:r>
          </w:p>
          <w:p w14:paraId="3F3154DB" w14:textId="77777777" w:rsidR="00EA2029" w:rsidRPr="00685671" w:rsidRDefault="00EA2029" w:rsidP="00EA2029">
            <w:pPr>
              <w:rPr>
                <w:rFonts w:ascii="Arial Narrow" w:hAnsi="Arial Narrow"/>
                <w:b/>
                <w:bCs/>
                <w:sz w:val="24"/>
                <w:szCs w:val="28"/>
              </w:rPr>
            </w:pPr>
            <w:r w:rsidRPr="00685671">
              <w:rPr>
                <w:rFonts w:ascii="Arial Narrow" w:hAnsi="Arial Narrow"/>
                <w:b/>
                <w:bCs/>
                <w:sz w:val="24"/>
                <w:szCs w:val="28"/>
              </w:rPr>
              <w:t>History National Curriculum</w:t>
            </w:r>
          </w:p>
          <w:p w14:paraId="62911EFD" w14:textId="77777777" w:rsidR="00EA2029" w:rsidRPr="00266335" w:rsidRDefault="00EA2029" w:rsidP="00EA2029">
            <w:pPr>
              <w:pStyle w:val="TableParagraph"/>
              <w:ind w:left="84" w:right="129"/>
              <w:rPr>
                <w:rFonts w:ascii="Arial Narrow" w:hAnsi="Arial Narrow"/>
                <w:sz w:val="24"/>
                <w:szCs w:val="24"/>
              </w:rPr>
            </w:pPr>
            <w:r w:rsidRPr="00266335">
              <w:rPr>
                <w:rFonts w:ascii="Arial Narrow" w:hAnsi="Arial Narrow"/>
                <w:color w:val="1C1C1C"/>
                <w:sz w:val="24"/>
                <w:szCs w:val="24"/>
              </w:rPr>
              <w:t>Children should understand some of the ways in which we find out about the past and identify different ways in which it is represented.</w:t>
            </w:r>
          </w:p>
          <w:p w14:paraId="745EAA0C" w14:textId="77777777" w:rsidR="00EA2029" w:rsidRPr="00266335" w:rsidRDefault="00EA2029" w:rsidP="00EA2029">
            <w:pPr>
              <w:pStyle w:val="TableParagraph"/>
              <w:spacing w:before="120"/>
              <w:ind w:left="84"/>
              <w:rPr>
                <w:rFonts w:ascii="Arial Narrow" w:hAnsi="Arial Narrow"/>
                <w:sz w:val="24"/>
                <w:szCs w:val="24"/>
              </w:rPr>
            </w:pPr>
            <w:r w:rsidRPr="00266335">
              <w:rPr>
                <w:rFonts w:ascii="Arial Narrow" w:hAnsi="Arial Narrow"/>
                <w:color w:val="1C1C1C"/>
                <w:sz w:val="24"/>
                <w:szCs w:val="24"/>
              </w:rPr>
              <w:t>Children</w:t>
            </w:r>
            <w:r w:rsidRPr="00266335">
              <w:rPr>
                <w:rFonts w:ascii="Arial Narrow" w:hAnsi="Arial Narrow"/>
                <w:color w:val="1C1C1C"/>
                <w:spacing w:val="-7"/>
                <w:sz w:val="24"/>
                <w:szCs w:val="24"/>
              </w:rPr>
              <w:t xml:space="preserve"> </w:t>
            </w:r>
            <w:r w:rsidRPr="00266335">
              <w:rPr>
                <w:rFonts w:ascii="Arial Narrow" w:hAnsi="Arial Narrow"/>
                <w:color w:val="1C1C1C"/>
                <w:sz w:val="24"/>
                <w:szCs w:val="24"/>
              </w:rPr>
              <w:t>can:</w:t>
            </w:r>
          </w:p>
          <w:p w14:paraId="6EAE7BE7" w14:textId="77777777" w:rsidR="00EA2029" w:rsidRPr="00266335" w:rsidRDefault="00EA2029" w:rsidP="00EA2029">
            <w:pPr>
              <w:pStyle w:val="TableParagraph"/>
              <w:numPr>
                <w:ilvl w:val="0"/>
                <w:numId w:val="20"/>
              </w:numPr>
              <w:tabs>
                <w:tab w:val="left" w:pos="443"/>
                <w:tab w:val="left" w:pos="444"/>
              </w:tabs>
              <w:spacing w:before="55"/>
              <w:rPr>
                <w:rFonts w:ascii="Arial Narrow" w:hAnsi="Arial Narrow"/>
                <w:sz w:val="24"/>
                <w:szCs w:val="24"/>
              </w:rPr>
            </w:pPr>
            <w:bookmarkStart w:id="1" w:name="a_start_to_compare_two_versions_of_a_pas"/>
            <w:bookmarkEnd w:id="1"/>
            <w:r w:rsidRPr="00266335">
              <w:rPr>
                <w:rFonts w:ascii="Arial Narrow" w:hAnsi="Arial Narrow"/>
                <w:color w:val="1C1C1C"/>
                <w:sz w:val="24"/>
                <w:szCs w:val="24"/>
              </w:rPr>
              <w:t>start to compare two versions of a past</w:t>
            </w:r>
            <w:r w:rsidRPr="00266335">
              <w:rPr>
                <w:rFonts w:ascii="Arial Narrow" w:hAnsi="Arial Narrow"/>
                <w:color w:val="1C1C1C"/>
                <w:spacing w:val="-6"/>
                <w:sz w:val="24"/>
                <w:szCs w:val="24"/>
              </w:rPr>
              <w:t xml:space="preserve"> </w:t>
            </w:r>
            <w:r w:rsidRPr="00266335">
              <w:rPr>
                <w:rFonts w:ascii="Arial Narrow" w:hAnsi="Arial Narrow"/>
                <w:color w:val="1C1C1C"/>
                <w:sz w:val="24"/>
                <w:szCs w:val="24"/>
              </w:rPr>
              <w:t>event;</w:t>
            </w:r>
          </w:p>
          <w:p w14:paraId="36D43C56" w14:textId="77777777" w:rsidR="00EA2029" w:rsidRPr="00266335" w:rsidRDefault="00EA2029" w:rsidP="00EA2029">
            <w:pPr>
              <w:pStyle w:val="TableParagraph"/>
              <w:numPr>
                <w:ilvl w:val="0"/>
                <w:numId w:val="20"/>
              </w:numPr>
              <w:tabs>
                <w:tab w:val="left" w:pos="443"/>
                <w:tab w:val="left" w:pos="444"/>
              </w:tabs>
              <w:spacing w:before="56" w:line="235" w:lineRule="auto"/>
              <w:ind w:right="325"/>
              <w:rPr>
                <w:rFonts w:ascii="Arial Narrow" w:hAnsi="Arial Narrow"/>
                <w:sz w:val="24"/>
                <w:szCs w:val="24"/>
              </w:rPr>
            </w:pPr>
            <w:bookmarkStart w:id="2" w:name="b_observe_and_use_pictures,_photographs_"/>
            <w:bookmarkEnd w:id="2"/>
            <w:r w:rsidRPr="00266335">
              <w:rPr>
                <w:rFonts w:ascii="Arial Narrow" w:hAnsi="Arial Narrow"/>
                <w:color w:val="1C1C1C"/>
                <w:sz w:val="24"/>
                <w:szCs w:val="24"/>
              </w:rPr>
              <w:t>observe and use pictures, photographs and artefacts to find out about the</w:t>
            </w:r>
            <w:r w:rsidRPr="00266335">
              <w:rPr>
                <w:rFonts w:ascii="Arial Narrow" w:hAnsi="Arial Narrow"/>
                <w:color w:val="1C1C1C"/>
                <w:spacing w:val="-3"/>
                <w:sz w:val="24"/>
                <w:szCs w:val="24"/>
              </w:rPr>
              <w:t xml:space="preserve"> </w:t>
            </w:r>
            <w:r w:rsidRPr="00266335">
              <w:rPr>
                <w:rFonts w:ascii="Arial Narrow" w:hAnsi="Arial Narrow"/>
                <w:color w:val="1C1C1C"/>
                <w:sz w:val="24"/>
                <w:szCs w:val="24"/>
              </w:rPr>
              <w:t>past;</w:t>
            </w:r>
          </w:p>
          <w:p w14:paraId="071B8CFB" w14:textId="77777777" w:rsidR="00EA2029" w:rsidRPr="00266335" w:rsidRDefault="00EA2029" w:rsidP="00EA2029">
            <w:pPr>
              <w:pStyle w:val="TableParagraph"/>
              <w:numPr>
                <w:ilvl w:val="0"/>
                <w:numId w:val="20"/>
              </w:numPr>
              <w:tabs>
                <w:tab w:val="left" w:pos="443"/>
                <w:tab w:val="left" w:pos="444"/>
              </w:tabs>
              <w:spacing w:before="59" w:line="235" w:lineRule="auto"/>
              <w:ind w:right="388"/>
              <w:rPr>
                <w:rFonts w:ascii="Arial Narrow" w:hAnsi="Arial Narrow"/>
                <w:sz w:val="24"/>
                <w:szCs w:val="24"/>
              </w:rPr>
            </w:pPr>
            <w:bookmarkStart w:id="3" w:name="c_start_to_use_stories_or_accounts_to_di"/>
            <w:bookmarkEnd w:id="3"/>
            <w:r w:rsidRPr="00266335">
              <w:rPr>
                <w:rFonts w:ascii="Arial Narrow" w:hAnsi="Arial Narrow"/>
                <w:color w:val="1C1C1C"/>
                <w:sz w:val="24"/>
                <w:szCs w:val="24"/>
              </w:rPr>
              <w:t>start to use stories or accounts to distinguish between fact and</w:t>
            </w:r>
            <w:r w:rsidRPr="00266335">
              <w:rPr>
                <w:rFonts w:ascii="Arial Narrow" w:hAnsi="Arial Narrow"/>
                <w:color w:val="1C1C1C"/>
                <w:spacing w:val="-2"/>
                <w:sz w:val="24"/>
                <w:szCs w:val="24"/>
              </w:rPr>
              <w:t xml:space="preserve"> </w:t>
            </w:r>
            <w:r w:rsidRPr="00266335">
              <w:rPr>
                <w:rFonts w:ascii="Arial Narrow" w:hAnsi="Arial Narrow"/>
                <w:color w:val="1C1C1C"/>
                <w:sz w:val="24"/>
                <w:szCs w:val="24"/>
              </w:rPr>
              <w:t>fiction;</w:t>
            </w:r>
          </w:p>
          <w:p w14:paraId="46FC3593" w14:textId="77777777" w:rsidR="00EA2029" w:rsidRPr="00266335" w:rsidRDefault="00EA2029" w:rsidP="00EA2029">
            <w:pPr>
              <w:rPr>
                <w:rFonts w:ascii="Arial Narrow" w:hAnsi="Arial Narrow"/>
                <w:sz w:val="24"/>
                <w:szCs w:val="24"/>
              </w:rPr>
            </w:pPr>
            <w:bookmarkStart w:id="4" w:name="d_explain_that_there_are_different_types"/>
            <w:bookmarkEnd w:id="4"/>
            <w:r w:rsidRPr="00266335">
              <w:rPr>
                <w:rFonts w:ascii="Arial Narrow" w:hAnsi="Arial Narrow"/>
                <w:color w:val="1C1C1C"/>
                <w:sz w:val="24"/>
                <w:szCs w:val="24"/>
              </w:rPr>
              <w:t>explain that there are different types of evidence and</w:t>
            </w:r>
            <w:bookmarkStart w:id="5" w:name="Historical_Interpretations"/>
            <w:bookmarkEnd w:id="5"/>
            <w:r w:rsidRPr="00266335">
              <w:rPr>
                <w:rFonts w:ascii="Arial Narrow" w:hAnsi="Arial Narrow"/>
                <w:color w:val="1C1C1C"/>
                <w:sz w:val="24"/>
                <w:szCs w:val="24"/>
              </w:rPr>
              <w:t xml:space="preserve"> sources that can be used to help represent the</w:t>
            </w:r>
            <w:r w:rsidRPr="00266335">
              <w:rPr>
                <w:rFonts w:ascii="Arial Narrow" w:hAnsi="Arial Narrow"/>
                <w:color w:val="1C1C1C"/>
                <w:spacing w:val="-18"/>
                <w:sz w:val="24"/>
                <w:szCs w:val="24"/>
              </w:rPr>
              <w:t xml:space="preserve"> </w:t>
            </w:r>
            <w:r w:rsidRPr="00266335">
              <w:rPr>
                <w:rFonts w:ascii="Arial Narrow" w:hAnsi="Arial Narrow"/>
                <w:color w:val="1C1C1C"/>
                <w:sz w:val="24"/>
                <w:szCs w:val="24"/>
              </w:rPr>
              <w:t>past.</w:t>
            </w:r>
          </w:p>
          <w:p w14:paraId="5D5C5487" w14:textId="77777777" w:rsidR="00EA2029" w:rsidRDefault="00EA2029" w:rsidP="00EA2029">
            <w:pPr>
              <w:rPr>
                <w:rFonts w:ascii="Bahnschrift SemiBold SemiConden" w:hAnsi="Bahnschrift SemiBold SemiConden"/>
                <w:sz w:val="28"/>
                <w:szCs w:val="28"/>
              </w:rPr>
            </w:pPr>
          </w:p>
          <w:p w14:paraId="209E9B8E" w14:textId="667CD09F" w:rsidR="006C04ED" w:rsidRPr="00580EF1" w:rsidRDefault="006C04ED" w:rsidP="00EA2029">
            <w:pPr>
              <w:rPr>
                <w:rFonts w:ascii="Bahnschrift SemiBold SemiConden" w:hAnsi="Bahnschrift SemiBold SemiConden"/>
                <w:sz w:val="28"/>
                <w:szCs w:val="28"/>
              </w:rPr>
            </w:pPr>
          </w:p>
        </w:tc>
      </w:tr>
      <w:tr w:rsidR="00EA2029" w:rsidRPr="00580EF1" w14:paraId="2A1E8192" w14:textId="77777777" w:rsidTr="7923CF13">
        <w:tc>
          <w:tcPr>
            <w:tcW w:w="10065" w:type="dxa"/>
            <w:gridSpan w:val="2"/>
            <w:shd w:val="clear" w:color="auto" w:fill="auto"/>
          </w:tcPr>
          <w:p w14:paraId="6090E094" w14:textId="77777777" w:rsidR="00EA2029" w:rsidRDefault="00EA2029" w:rsidP="00EA2029">
            <w:pPr>
              <w:pStyle w:val="TableParagraph"/>
              <w:spacing w:before="23"/>
              <w:rPr>
                <w:b/>
                <w:color w:val="1C1C1C"/>
                <w:sz w:val="17"/>
              </w:rPr>
            </w:pPr>
          </w:p>
          <w:p w14:paraId="3104837B" w14:textId="77777777" w:rsidR="00EA2029" w:rsidRDefault="00EA2029" w:rsidP="00EA2029">
            <w:pPr>
              <w:pStyle w:val="TableParagraph"/>
              <w:spacing w:before="23"/>
              <w:rPr>
                <w:b/>
                <w:color w:val="1C1C1C"/>
                <w:sz w:val="17"/>
              </w:rPr>
            </w:pPr>
          </w:p>
          <w:p w14:paraId="1534C6E0" w14:textId="77777777" w:rsidR="00EA2029" w:rsidRDefault="00EA2029" w:rsidP="00EA2029">
            <w:pPr>
              <w:pStyle w:val="TableParagraph"/>
              <w:spacing w:before="23"/>
              <w:jc w:val="center"/>
              <w:rPr>
                <w:rFonts w:ascii="Arial Narrow" w:hAnsi="Arial Narrow"/>
                <w:b/>
                <w:color w:val="1C1C1C"/>
                <w:sz w:val="28"/>
                <w:u w:val="single"/>
              </w:rPr>
            </w:pPr>
            <w:r w:rsidRPr="00897E2D">
              <w:rPr>
                <w:rFonts w:ascii="Arial Narrow" w:hAnsi="Arial Narrow"/>
                <w:b/>
                <w:color w:val="1C1C1C"/>
                <w:sz w:val="28"/>
                <w:highlight w:val="cyan"/>
                <w:u w:val="single"/>
              </w:rPr>
              <w:t>LKS2</w:t>
            </w:r>
            <w:r w:rsidRPr="00266335">
              <w:rPr>
                <w:rFonts w:ascii="Arial Narrow" w:hAnsi="Arial Narrow"/>
                <w:b/>
                <w:color w:val="1C1C1C"/>
                <w:sz w:val="28"/>
                <w:u w:val="single"/>
              </w:rPr>
              <w:t xml:space="preserve"> </w:t>
            </w:r>
          </w:p>
          <w:p w14:paraId="24BE33E7" w14:textId="77777777" w:rsidR="00EA2029" w:rsidRPr="00685671" w:rsidRDefault="00EA2029" w:rsidP="00EA2029">
            <w:pPr>
              <w:pStyle w:val="TableParagraph"/>
              <w:spacing w:before="23"/>
              <w:rPr>
                <w:rFonts w:ascii="Arial Narrow" w:hAnsi="Arial Narrow"/>
                <w:b/>
                <w:sz w:val="24"/>
              </w:rPr>
            </w:pPr>
            <w:r w:rsidRPr="00685671">
              <w:rPr>
                <w:rFonts w:ascii="Arial Narrow" w:hAnsi="Arial Narrow"/>
                <w:b/>
                <w:color w:val="1C1C1C"/>
                <w:sz w:val="24"/>
              </w:rPr>
              <w:lastRenderedPageBreak/>
              <w:t>History National Curriculum</w:t>
            </w:r>
          </w:p>
          <w:p w14:paraId="2FD9E50F" w14:textId="77777777" w:rsidR="00EA2029" w:rsidRPr="00266335" w:rsidRDefault="00EA2029" w:rsidP="00EA2029">
            <w:pPr>
              <w:pStyle w:val="TableParagraph"/>
              <w:ind w:right="228"/>
              <w:rPr>
                <w:rFonts w:ascii="Arial Narrow" w:hAnsi="Arial Narrow"/>
                <w:sz w:val="24"/>
              </w:rPr>
            </w:pPr>
            <w:r w:rsidRPr="00266335">
              <w:rPr>
                <w:rFonts w:ascii="Arial Narrow" w:hAnsi="Arial Narrow"/>
                <w:color w:val="1C1C1C"/>
                <w:sz w:val="24"/>
              </w:rPr>
              <w:t>Children should understand how our knowledge of the past is constructed from a range of sources.</w:t>
            </w:r>
          </w:p>
          <w:p w14:paraId="55353682" w14:textId="77777777" w:rsidR="00EA2029" w:rsidRPr="00266335" w:rsidRDefault="00EA2029" w:rsidP="00EA2029">
            <w:pPr>
              <w:pStyle w:val="TableParagraph"/>
              <w:spacing w:before="120"/>
              <w:rPr>
                <w:rFonts w:ascii="Arial Narrow" w:hAnsi="Arial Narrow"/>
                <w:sz w:val="24"/>
              </w:rPr>
            </w:pPr>
            <w:r w:rsidRPr="00266335">
              <w:rPr>
                <w:rFonts w:ascii="Arial Narrow" w:hAnsi="Arial Narrow"/>
                <w:color w:val="1C1C1C"/>
                <w:sz w:val="24"/>
              </w:rPr>
              <w:t>Children can:</w:t>
            </w:r>
          </w:p>
          <w:p w14:paraId="7578ECB2" w14:textId="77777777" w:rsidR="00EA2029" w:rsidRPr="00266335" w:rsidRDefault="00EA2029" w:rsidP="00EA2029">
            <w:pPr>
              <w:pStyle w:val="TableParagraph"/>
              <w:numPr>
                <w:ilvl w:val="0"/>
                <w:numId w:val="21"/>
              </w:numPr>
              <w:tabs>
                <w:tab w:val="left" w:pos="443"/>
                <w:tab w:val="left" w:pos="444"/>
              </w:tabs>
              <w:spacing w:before="57" w:line="237" w:lineRule="auto"/>
              <w:ind w:right="152"/>
              <w:rPr>
                <w:rFonts w:ascii="Arial Narrow" w:hAnsi="Arial Narrow"/>
                <w:sz w:val="24"/>
              </w:rPr>
            </w:pPr>
            <w:bookmarkStart w:id="6" w:name="a_look_at_more_than_two_versions_of_the_"/>
            <w:bookmarkEnd w:id="6"/>
            <w:r w:rsidRPr="00266335">
              <w:rPr>
                <w:rFonts w:ascii="Arial Narrow" w:hAnsi="Arial Narrow"/>
                <w:color w:val="1C1C1C"/>
                <w:sz w:val="24"/>
              </w:rPr>
              <w:t>look at more than two versions of the same event or story in history and identify</w:t>
            </w:r>
            <w:r w:rsidRPr="00266335">
              <w:rPr>
                <w:rFonts w:ascii="Arial Narrow" w:hAnsi="Arial Narrow"/>
                <w:color w:val="1C1C1C"/>
                <w:spacing w:val="-3"/>
                <w:sz w:val="24"/>
              </w:rPr>
              <w:t xml:space="preserve"> </w:t>
            </w:r>
            <w:r w:rsidRPr="00266335">
              <w:rPr>
                <w:rFonts w:ascii="Arial Narrow" w:hAnsi="Arial Narrow"/>
                <w:color w:val="1C1C1C"/>
                <w:sz w:val="24"/>
              </w:rPr>
              <w:t>differences;</w:t>
            </w:r>
          </w:p>
          <w:p w14:paraId="3B1D4FD7" w14:textId="77777777" w:rsidR="00EA2029" w:rsidRDefault="00EA2029" w:rsidP="00EA2029">
            <w:pPr>
              <w:rPr>
                <w:rFonts w:ascii="Arial Narrow" w:hAnsi="Arial Narrow"/>
                <w:color w:val="1C1C1C"/>
                <w:sz w:val="24"/>
              </w:rPr>
            </w:pPr>
            <w:bookmarkStart w:id="7" w:name="b_investigate_different_accounts_of_hist"/>
            <w:bookmarkEnd w:id="7"/>
            <w:r w:rsidRPr="00266335">
              <w:rPr>
                <w:rFonts w:ascii="Arial Narrow" w:hAnsi="Arial Narrow"/>
                <w:color w:val="1C1C1C"/>
                <w:sz w:val="24"/>
              </w:rPr>
              <w:t>investigate different accounts of historical events and be able to explain some of the reasons why the accounts may be</w:t>
            </w:r>
            <w:r w:rsidRPr="00266335">
              <w:rPr>
                <w:rFonts w:ascii="Arial Narrow" w:hAnsi="Arial Narrow"/>
                <w:color w:val="1C1C1C"/>
                <w:spacing w:val="1"/>
                <w:sz w:val="24"/>
              </w:rPr>
              <w:t xml:space="preserve"> </w:t>
            </w:r>
            <w:r w:rsidRPr="00266335">
              <w:rPr>
                <w:rFonts w:ascii="Arial Narrow" w:hAnsi="Arial Narrow"/>
                <w:color w:val="1C1C1C"/>
                <w:sz w:val="24"/>
              </w:rPr>
              <w:t>different.</w:t>
            </w:r>
          </w:p>
          <w:p w14:paraId="6E8CC996" w14:textId="77777777" w:rsidR="00EA2029" w:rsidRPr="00580EF1" w:rsidRDefault="00EA2029" w:rsidP="00EA2029">
            <w:pPr>
              <w:rPr>
                <w:rFonts w:ascii="Bahnschrift SemiBold SemiConden" w:hAnsi="Bahnschrift SemiBold SemiConden"/>
                <w:sz w:val="28"/>
                <w:szCs w:val="28"/>
              </w:rPr>
            </w:pPr>
          </w:p>
        </w:tc>
      </w:tr>
      <w:tr w:rsidR="00EA2029" w:rsidRPr="00580EF1" w14:paraId="0C5CEDFD" w14:textId="77777777" w:rsidTr="7923CF13">
        <w:trPr>
          <w:trHeight w:val="983"/>
        </w:trPr>
        <w:tc>
          <w:tcPr>
            <w:tcW w:w="10065" w:type="dxa"/>
            <w:gridSpan w:val="2"/>
            <w:shd w:val="clear" w:color="auto" w:fill="auto"/>
          </w:tcPr>
          <w:p w14:paraId="6F5D7E1A" w14:textId="77777777" w:rsidR="00EA2029" w:rsidRDefault="00EA2029" w:rsidP="00EA2029">
            <w:pPr>
              <w:jc w:val="center"/>
              <w:rPr>
                <w:rFonts w:ascii="Bahnschrift SemiBold SemiConden" w:hAnsi="Bahnschrift SemiBold SemiConden"/>
                <w:b/>
                <w:bCs/>
                <w:sz w:val="32"/>
                <w:szCs w:val="32"/>
                <w:u w:val="single"/>
              </w:rPr>
            </w:pPr>
            <w:r w:rsidRPr="00897E2D">
              <w:rPr>
                <w:rFonts w:ascii="Bahnschrift SemiBold SemiConden" w:hAnsi="Bahnschrift SemiBold SemiConden"/>
                <w:b/>
                <w:bCs/>
                <w:sz w:val="32"/>
                <w:szCs w:val="32"/>
                <w:highlight w:val="cyan"/>
                <w:u w:val="single"/>
              </w:rPr>
              <w:lastRenderedPageBreak/>
              <w:t>UKS2</w:t>
            </w:r>
          </w:p>
          <w:p w14:paraId="70BB90E5" w14:textId="77777777" w:rsidR="00EA2029" w:rsidRPr="00685671" w:rsidRDefault="00EA2029" w:rsidP="00EA2029">
            <w:pPr>
              <w:pStyle w:val="TableParagraph"/>
              <w:spacing w:before="23"/>
              <w:rPr>
                <w:rFonts w:ascii="Arial Narrow" w:hAnsi="Arial Narrow"/>
                <w:b/>
                <w:sz w:val="24"/>
                <w:szCs w:val="24"/>
              </w:rPr>
            </w:pPr>
            <w:r w:rsidRPr="00685671">
              <w:rPr>
                <w:rFonts w:ascii="Arial Narrow" w:hAnsi="Arial Narrow"/>
                <w:b/>
                <w:color w:val="1C1C1C"/>
                <w:sz w:val="24"/>
                <w:szCs w:val="24"/>
              </w:rPr>
              <w:t>History National Curriculum</w:t>
            </w:r>
          </w:p>
          <w:p w14:paraId="66B29F4B" w14:textId="77777777" w:rsidR="00EA2029" w:rsidRPr="00685671" w:rsidRDefault="00EA2029" w:rsidP="00EA2029">
            <w:pPr>
              <w:pStyle w:val="TableParagraph"/>
              <w:ind w:right="228"/>
              <w:rPr>
                <w:rFonts w:ascii="Arial Narrow" w:hAnsi="Arial Narrow"/>
                <w:sz w:val="24"/>
                <w:szCs w:val="24"/>
              </w:rPr>
            </w:pPr>
            <w:r w:rsidRPr="00685671">
              <w:rPr>
                <w:rFonts w:ascii="Arial Narrow" w:hAnsi="Arial Narrow"/>
                <w:color w:val="1C1C1C"/>
                <w:sz w:val="24"/>
                <w:szCs w:val="24"/>
              </w:rPr>
              <w:t>Children should understand how our knowledge of the past is constructed from a range of sources.</w:t>
            </w:r>
          </w:p>
          <w:p w14:paraId="6D95F50F" w14:textId="77777777" w:rsidR="00EA2029" w:rsidRPr="00685671" w:rsidRDefault="00EA2029" w:rsidP="00EA2029">
            <w:pPr>
              <w:pStyle w:val="TableParagraph"/>
              <w:spacing w:before="120"/>
              <w:rPr>
                <w:rFonts w:ascii="Arial Narrow" w:hAnsi="Arial Narrow"/>
                <w:sz w:val="24"/>
                <w:szCs w:val="24"/>
              </w:rPr>
            </w:pPr>
            <w:r w:rsidRPr="00685671">
              <w:rPr>
                <w:rFonts w:ascii="Arial Narrow" w:hAnsi="Arial Narrow"/>
                <w:color w:val="1C1C1C"/>
                <w:sz w:val="24"/>
                <w:szCs w:val="24"/>
              </w:rPr>
              <w:t>Children can:</w:t>
            </w:r>
          </w:p>
          <w:p w14:paraId="2CE7211C" w14:textId="77777777" w:rsidR="00EA2029" w:rsidRPr="00685671" w:rsidRDefault="00EA2029" w:rsidP="00EA2029">
            <w:pPr>
              <w:pStyle w:val="TableParagraph"/>
              <w:numPr>
                <w:ilvl w:val="0"/>
                <w:numId w:val="22"/>
              </w:numPr>
              <w:tabs>
                <w:tab w:val="left" w:pos="443"/>
                <w:tab w:val="left" w:pos="444"/>
              </w:tabs>
              <w:spacing w:before="55"/>
              <w:rPr>
                <w:rFonts w:ascii="Arial Narrow" w:hAnsi="Arial Narrow"/>
                <w:sz w:val="24"/>
                <w:szCs w:val="24"/>
              </w:rPr>
            </w:pPr>
            <w:bookmarkStart w:id="8" w:name="a_find_and_analyse_a_wide_range_of_evide"/>
            <w:bookmarkEnd w:id="8"/>
            <w:r w:rsidRPr="00685671">
              <w:rPr>
                <w:rFonts w:ascii="Arial Narrow" w:hAnsi="Arial Narrow"/>
                <w:color w:val="1C1C1C"/>
                <w:sz w:val="24"/>
                <w:szCs w:val="24"/>
              </w:rPr>
              <w:t xml:space="preserve">find and </w:t>
            </w:r>
            <w:proofErr w:type="spellStart"/>
            <w:r w:rsidRPr="00685671">
              <w:rPr>
                <w:rFonts w:ascii="Arial Narrow" w:hAnsi="Arial Narrow"/>
                <w:color w:val="1C1C1C"/>
                <w:sz w:val="24"/>
                <w:szCs w:val="24"/>
              </w:rPr>
              <w:t>analyse</w:t>
            </w:r>
            <w:proofErr w:type="spellEnd"/>
            <w:r w:rsidRPr="00685671">
              <w:rPr>
                <w:rFonts w:ascii="Arial Narrow" w:hAnsi="Arial Narrow"/>
                <w:color w:val="1C1C1C"/>
                <w:sz w:val="24"/>
                <w:szCs w:val="24"/>
              </w:rPr>
              <w:t xml:space="preserve"> a wide range of evidence about the</w:t>
            </w:r>
            <w:r w:rsidRPr="00685671">
              <w:rPr>
                <w:rFonts w:ascii="Arial Narrow" w:hAnsi="Arial Narrow"/>
                <w:color w:val="1C1C1C"/>
                <w:spacing w:val="-18"/>
                <w:sz w:val="24"/>
                <w:szCs w:val="24"/>
              </w:rPr>
              <w:t xml:space="preserve"> </w:t>
            </w:r>
            <w:r w:rsidRPr="00685671">
              <w:rPr>
                <w:rFonts w:ascii="Arial Narrow" w:hAnsi="Arial Narrow"/>
                <w:color w:val="1C1C1C"/>
                <w:sz w:val="24"/>
                <w:szCs w:val="24"/>
              </w:rPr>
              <w:t>past;</w:t>
            </w:r>
          </w:p>
          <w:p w14:paraId="39EDEEF0" w14:textId="77777777" w:rsidR="00EA2029" w:rsidRPr="00685671" w:rsidRDefault="00EA2029" w:rsidP="00EA2029">
            <w:pPr>
              <w:pStyle w:val="TableParagraph"/>
              <w:numPr>
                <w:ilvl w:val="0"/>
                <w:numId w:val="22"/>
              </w:numPr>
              <w:tabs>
                <w:tab w:val="left" w:pos="444"/>
              </w:tabs>
              <w:spacing w:before="54" w:line="237" w:lineRule="auto"/>
              <w:ind w:right="314"/>
              <w:jc w:val="both"/>
              <w:rPr>
                <w:rFonts w:ascii="Arial Narrow" w:hAnsi="Arial Narrow"/>
                <w:sz w:val="24"/>
                <w:szCs w:val="24"/>
              </w:rPr>
            </w:pPr>
            <w:bookmarkStart w:id="9" w:name="b_use_a_range_of_evidence_to_offer_some_"/>
            <w:bookmarkEnd w:id="9"/>
            <w:r w:rsidRPr="00685671">
              <w:rPr>
                <w:rFonts w:ascii="Arial Narrow" w:hAnsi="Arial Narrow"/>
                <w:color w:val="1C1C1C"/>
                <w:sz w:val="24"/>
                <w:szCs w:val="24"/>
              </w:rPr>
              <w:t>use a range of evidence to offer some clear reasons for different interpretations of events, linking this to factual understanding about the past;</w:t>
            </w:r>
          </w:p>
          <w:p w14:paraId="77F436C4" w14:textId="77777777" w:rsidR="00EA2029" w:rsidRPr="00685671" w:rsidRDefault="00EA2029" w:rsidP="00EA2029">
            <w:pPr>
              <w:pStyle w:val="TableParagraph"/>
              <w:numPr>
                <w:ilvl w:val="0"/>
                <w:numId w:val="22"/>
              </w:numPr>
              <w:tabs>
                <w:tab w:val="left" w:pos="443"/>
                <w:tab w:val="left" w:pos="444"/>
              </w:tabs>
              <w:spacing w:before="59" w:line="235" w:lineRule="auto"/>
              <w:ind w:right="602"/>
              <w:rPr>
                <w:rFonts w:ascii="Arial Narrow" w:hAnsi="Arial Narrow"/>
                <w:sz w:val="24"/>
                <w:szCs w:val="24"/>
              </w:rPr>
            </w:pPr>
            <w:bookmarkStart w:id="10" w:name="c_consider_different_ways_of_checking_th"/>
            <w:bookmarkEnd w:id="10"/>
            <w:r w:rsidRPr="00685671">
              <w:rPr>
                <w:rFonts w:ascii="Arial Narrow" w:hAnsi="Arial Narrow"/>
                <w:color w:val="1C1C1C"/>
                <w:sz w:val="24"/>
                <w:szCs w:val="24"/>
              </w:rPr>
              <w:t>consider different ways of checking the accuracy of interpretations of the</w:t>
            </w:r>
            <w:r w:rsidRPr="00685671">
              <w:rPr>
                <w:rFonts w:ascii="Arial Narrow" w:hAnsi="Arial Narrow"/>
                <w:color w:val="1C1C1C"/>
                <w:spacing w:val="-4"/>
                <w:sz w:val="24"/>
                <w:szCs w:val="24"/>
              </w:rPr>
              <w:t xml:space="preserve"> </w:t>
            </w:r>
            <w:r w:rsidRPr="00685671">
              <w:rPr>
                <w:rFonts w:ascii="Arial Narrow" w:hAnsi="Arial Narrow"/>
                <w:color w:val="1C1C1C"/>
                <w:sz w:val="24"/>
                <w:szCs w:val="24"/>
              </w:rPr>
              <w:t>past;</w:t>
            </w:r>
          </w:p>
          <w:p w14:paraId="6EE5E547" w14:textId="77777777" w:rsidR="00EA2029" w:rsidRPr="00685671" w:rsidRDefault="00EA2029" w:rsidP="00EA2029">
            <w:pPr>
              <w:pStyle w:val="TableParagraph"/>
              <w:numPr>
                <w:ilvl w:val="0"/>
                <w:numId w:val="22"/>
              </w:numPr>
              <w:tabs>
                <w:tab w:val="left" w:pos="443"/>
                <w:tab w:val="left" w:pos="444"/>
              </w:tabs>
              <w:spacing w:before="58" w:line="235" w:lineRule="auto"/>
              <w:ind w:right="317"/>
              <w:rPr>
                <w:rFonts w:ascii="Arial Narrow" w:hAnsi="Arial Narrow"/>
                <w:sz w:val="24"/>
                <w:szCs w:val="24"/>
              </w:rPr>
            </w:pPr>
            <w:bookmarkStart w:id="11" w:name="d_start_to_understand_the_difference_bet"/>
            <w:bookmarkEnd w:id="11"/>
            <w:r w:rsidRPr="00685671">
              <w:rPr>
                <w:rFonts w:ascii="Arial Narrow" w:hAnsi="Arial Narrow"/>
                <w:color w:val="1C1C1C"/>
                <w:sz w:val="24"/>
                <w:szCs w:val="24"/>
              </w:rPr>
              <w:t>start to understand the difference between primary and secondary evidence and the impact of this on</w:t>
            </w:r>
            <w:r w:rsidRPr="00685671">
              <w:rPr>
                <w:rFonts w:ascii="Arial Narrow" w:hAnsi="Arial Narrow"/>
                <w:color w:val="1C1C1C"/>
                <w:spacing w:val="-26"/>
                <w:sz w:val="24"/>
                <w:szCs w:val="24"/>
              </w:rPr>
              <w:t xml:space="preserve"> </w:t>
            </w:r>
            <w:r w:rsidRPr="00685671">
              <w:rPr>
                <w:rFonts w:ascii="Arial Narrow" w:hAnsi="Arial Narrow"/>
                <w:color w:val="1C1C1C"/>
                <w:sz w:val="24"/>
                <w:szCs w:val="24"/>
              </w:rPr>
              <w:t>reliability;</w:t>
            </w:r>
          </w:p>
          <w:p w14:paraId="0499BA2D" w14:textId="77777777" w:rsidR="00EA2029" w:rsidRPr="00685671" w:rsidRDefault="00EA2029" w:rsidP="00EA2029">
            <w:pPr>
              <w:pStyle w:val="TableParagraph"/>
              <w:numPr>
                <w:ilvl w:val="0"/>
                <w:numId w:val="22"/>
              </w:numPr>
              <w:tabs>
                <w:tab w:val="left" w:pos="443"/>
                <w:tab w:val="left" w:pos="444"/>
              </w:tabs>
              <w:spacing w:before="56"/>
              <w:rPr>
                <w:rFonts w:ascii="Arial Narrow" w:hAnsi="Arial Narrow"/>
                <w:sz w:val="24"/>
                <w:szCs w:val="24"/>
              </w:rPr>
            </w:pPr>
            <w:bookmarkStart w:id="12" w:name="e_show_an_awareness_of_the_concept_of_pr"/>
            <w:bookmarkEnd w:id="12"/>
            <w:r w:rsidRPr="00685671">
              <w:rPr>
                <w:rFonts w:ascii="Arial Narrow" w:hAnsi="Arial Narrow"/>
                <w:color w:val="1C1C1C"/>
                <w:sz w:val="24"/>
                <w:szCs w:val="24"/>
              </w:rPr>
              <w:t>show an awareness of the concept of</w:t>
            </w:r>
            <w:r w:rsidRPr="00685671">
              <w:rPr>
                <w:rFonts w:ascii="Arial Narrow" w:hAnsi="Arial Narrow"/>
                <w:color w:val="1C1C1C"/>
                <w:spacing w:val="-12"/>
                <w:sz w:val="24"/>
                <w:szCs w:val="24"/>
              </w:rPr>
              <w:t xml:space="preserve"> </w:t>
            </w:r>
            <w:r w:rsidRPr="00685671">
              <w:rPr>
                <w:rFonts w:ascii="Arial Narrow" w:hAnsi="Arial Narrow"/>
                <w:color w:val="1C1C1C"/>
                <w:sz w:val="24"/>
                <w:szCs w:val="24"/>
              </w:rPr>
              <w:t>propaganda;</w:t>
            </w:r>
          </w:p>
          <w:p w14:paraId="1887FAAF" w14:textId="77777777" w:rsidR="00EA2029" w:rsidRPr="00685671" w:rsidRDefault="00EA2029" w:rsidP="00EA2029">
            <w:pPr>
              <w:pStyle w:val="TableParagraph"/>
              <w:numPr>
                <w:ilvl w:val="0"/>
                <w:numId w:val="22"/>
              </w:numPr>
              <w:tabs>
                <w:tab w:val="left" w:pos="443"/>
                <w:tab w:val="left" w:pos="444"/>
              </w:tabs>
              <w:spacing w:before="56" w:line="235" w:lineRule="auto"/>
              <w:ind w:right="106"/>
              <w:rPr>
                <w:rFonts w:ascii="Arial Narrow" w:hAnsi="Arial Narrow"/>
                <w:b/>
                <w:bCs/>
                <w:sz w:val="24"/>
                <w:szCs w:val="24"/>
                <w:u w:val="single"/>
              </w:rPr>
            </w:pPr>
            <w:bookmarkStart w:id="13" w:name="f_know_that_people_in_the_past_represent"/>
            <w:bookmarkEnd w:id="13"/>
            <w:r w:rsidRPr="00685671">
              <w:rPr>
                <w:rFonts w:ascii="Arial Narrow" w:hAnsi="Arial Narrow"/>
                <w:color w:val="1C1C1C"/>
                <w:sz w:val="24"/>
                <w:szCs w:val="24"/>
              </w:rPr>
              <w:t xml:space="preserve">know that people in the past represent events or ideas in a way that may be to persuade others; </w:t>
            </w:r>
            <w:bookmarkStart w:id="14" w:name="g_begin_to_evaluate_the_usefulness_of_di"/>
            <w:bookmarkEnd w:id="14"/>
            <w:r w:rsidRPr="00685671">
              <w:rPr>
                <w:rFonts w:ascii="Arial Narrow" w:hAnsi="Arial Narrow"/>
                <w:color w:val="1C1C1C"/>
                <w:sz w:val="24"/>
                <w:szCs w:val="24"/>
              </w:rPr>
              <w:t>begin to evaluate the usefulness of different</w:t>
            </w:r>
            <w:r w:rsidRPr="00685671">
              <w:rPr>
                <w:rFonts w:ascii="Arial Narrow" w:hAnsi="Arial Narrow"/>
                <w:color w:val="1C1C1C"/>
                <w:spacing w:val="-14"/>
                <w:sz w:val="24"/>
                <w:szCs w:val="24"/>
              </w:rPr>
              <w:t xml:space="preserve"> </w:t>
            </w:r>
            <w:r w:rsidRPr="00685671">
              <w:rPr>
                <w:rFonts w:ascii="Arial Narrow" w:hAnsi="Arial Narrow"/>
                <w:color w:val="1C1C1C"/>
                <w:sz w:val="24"/>
                <w:szCs w:val="24"/>
              </w:rPr>
              <w:t>sources.</w:t>
            </w:r>
          </w:p>
          <w:p w14:paraId="33A8D71A" w14:textId="77777777" w:rsidR="00EA2029" w:rsidRPr="00580EF1" w:rsidRDefault="00EA2029" w:rsidP="00EA2029">
            <w:pPr>
              <w:jc w:val="center"/>
              <w:rPr>
                <w:rFonts w:ascii="Bahnschrift SemiBold SemiConden" w:hAnsi="Bahnschrift SemiBold SemiConden"/>
                <w:b/>
                <w:bCs/>
                <w:sz w:val="32"/>
                <w:szCs w:val="32"/>
                <w:u w:val="single"/>
              </w:rPr>
            </w:pPr>
          </w:p>
          <w:p w14:paraId="6F50DDE1" w14:textId="77777777" w:rsidR="00EA2029" w:rsidRPr="00580EF1" w:rsidRDefault="00EA2029" w:rsidP="00EA2029">
            <w:pPr>
              <w:rPr>
                <w:rFonts w:ascii="Bahnschrift SemiBold SemiConden" w:hAnsi="Bahnschrift SemiBold SemiConden"/>
                <w:sz w:val="28"/>
                <w:szCs w:val="28"/>
              </w:rPr>
            </w:pPr>
          </w:p>
        </w:tc>
      </w:tr>
      <w:tr w:rsidR="00EA2029" w:rsidRPr="00580EF1" w14:paraId="21CA5081" w14:textId="77777777" w:rsidTr="7923CF13">
        <w:trPr>
          <w:trHeight w:val="402"/>
        </w:trPr>
        <w:tc>
          <w:tcPr>
            <w:tcW w:w="10065" w:type="dxa"/>
            <w:gridSpan w:val="2"/>
            <w:shd w:val="clear" w:color="auto" w:fill="auto"/>
          </w:tcPr>
          <w:p w14:paraId="6422B017" w14:textId="77777777" w:rsidR="00EA2029" w:rsidRPr="00580EF1" w:rsidRDefault="00EA2029" w:rsidP="00EA2029">
            <w:pPr>
              <w:jc w:val="center"/>
              <w:rPr>
                <w:rFonts w:ascii="Bahnschrift SemiBold SemiConden" w:hAnsi="Bahnschrift SemiBold SemiConden"/>
                <w:b/>
                <w:bCs/>
                <w:sz w:val="28"/>
                <w:szCs w:val="28"/>
                <w:u w:val="single"/>
              </w:rPr>
            </w:pPr>
            <w:r>
              <w:rPr>
                <w:rFonts w:ascii="Bahnschrift SemiBold SemiConden" w:hAnsi="Bahnschrift SemiBold SemiConden"/>
                <w:b/>
                <w:bCs/>
                <w:sz w:val="28"/>
                <w:szCs w:val="28"/>
                <w:highlight w:val="yellow"/>
                <w:u w:val="single"/>
              </w:rPr>
              <w:t>Historical Navigation</w:t>
            </w:r>
          </w:p>
        </w:tc>
      </w:tr>
      <w:tr w:rsidR="00EA2029" w:rsidRPr="00580EF1" w14:paraId="753F6D72" w14:textId="77777777" w:rsidTr="7923CF13">
        <w:tc>
          <w:tcPr>
            <w:tcW w:w="10065" w:type="dxa"/>
            <w:gridSpan w:val="2"/>
            <w:shd w:val="clear" w:color="auto" w:fill="FFFF99"/>
          </w:tcPr>
          <w:p w14:paraId="697F18C9" w14:textId="77777777" w:rsidR="00EA2029" w:rsidRPr="00685671" w:rsidRDefault="00EA2029" w:rsidP="00EA2029">
            <w:pPr>
              <w:pStyle w:val="TableParagraph"/>
              <w:spacing w:before="23"/>
              <w:ind w:left="84"/>
              <w:rPr>
                <w:rFonts w:ascii="Arial Narrow" w:hAnsi="Arial Narrow"/>
                <w:b/>
                <w:sz w:val="24"/>
              </w:rPr>
            </w:pPr>
            <w:r w:rsidRPr="00685671">
              <w:rPr>
                <w:rFonts w:ascii="Arial Narrow" w:hAnsi="Arial Narrow"/>
                <w:b/>
                <w:color w:val="1C1C1C"/>
                <w:sz w:val="24"/>
              </w:rPr>
              <w:t>KS1 History National Curriculum</w:t>
            </w:r>
          </w:p>
          <w:p w14:paraId="4BE6D280" w14:textId="77777777" w:rsidR="00EA2029" w:rsidRPr="00685671" w:rsidRDefault="00EA2029" w:rsidP="00EA2029">
            <w:pPr>
              <w:pStyle w:val="TableParagraph"/>
              <w:ind w:left="84" w:right="82"/>
              <w:rPr>
                <w:rFonts w:ascii="Arial Narrow" w:hAnsi="Arial Narrow"/>
                <w:sz w:val="24"/>
              </w:rPr>
            </w:pPr>
            <w:r w:rsidRPr="00685671">
              <w:rPr>
                <w:rFonts w:ascii="Arial Narrow" w:hAnsi="Arial Narrow"/>
                <w:color w:val="1C1C1C"/>
                <w:sz w:val="24"/>
              </w:rPr>
              <w:t>Children should ask and answer questions, using other sources to show that they know and understand key features of events.</w:t>
            </w:r>
          </w:p>
          <w:p w14:paraId="71265F86" w14:textId="77777777" w:rsidR="00EA2029" w:rsidRPr="00685671" w:rsidRDefault="00EA2029" w:rsidP="00EA2029">
            <w:pPr>
              <w:pStyle w:val="TableParagraph"/>
              <w:spacing w:before="120"/>
              <w:ind w:left="84"/>
              <w:rPr>
                <w:rFonts w:ascii="Arial Narrow" w:hAnsi="Arial Narrow"/>
                <w:sz w:val="24"/>
              </w:rPr>
            </w:pPr>
            <w:r w:rsidRPr="00685671">
              <w:rPr>
                <w:rFonts w:ascii="Arial Narrow" w:hAnsi="Arial Narrow"/>
                <w:color w:val="1C1C1C"/>
                <w:sz w:val="24"/>
              </w:rPr>
              <w:t>Children can:</w:t>
            </w:r>
          </w:p>
          <w:p w14:paraId="682B8E84" w14:textId="77777777" w:rsidR="00EA2029" w:rsidRPr="00685671" w:rsidRDefault="00EA2029" w:rsidP="00EA2029">
            <w:pPr>
              <w:pStyle w:val="TableParagraph"/>
              <w:numPr>
                <w:ilvl w:val="0"/>
                <w:numId w:val="23"/>
              </w:numPr>
              <w:tabs>
                <w:tab w:val="left" w:pos="443"/>
                <w:tab w:val="left" w:pos="444"/>
              </w:tabs>
              <w:spacing w:before="58" w:line="235" w:lineRule="auto"/>
              <w:ind w:right="117" w:hanging="359"/>
              <w:rPr>
                <w:rFonts w:ascii="Arial Narrow" w:hAnsi="Arial Narrow"/>
                <w:sz w:val="24"/>
              </w:rPr>
            </w:pPr>
            <w:bookmarkStart w:id="15" w:name="a_observe_or_handle_evidence_to_ask_simp"/>
            <w:bookmarkEnd w:id="15"/>
            <w:r w:rsidRPr="00685671">
              <w:rPr>
                <w:rFonts w:ascii="Arial Narrow" w:hAnsi="Arial Narrow"/>
                <w:color w:val="1C1C1C"/>
                <w:sz w:val="24"/>
              </w:rPr>
              <w:t>observe or handle evidence to ask simple questions about the</w:t>
            </w:r>
            <w:r w:rsidRPr="00685671">
              <w:rPr>
                <w:rFonts w:ascii="Arial Narrow" w:hAnsi="Arial Narrow"/>
                <w:color w:val="1C1C1C"/>
                <w:spacing w:val="1"/>
                <w:sz w:val="24"/>
              </w:rPr>
              <w:t xml:space="preserve"> </w:t>
            </w:r>
            <w:r w:rsidRPr="00685671">
              <w:rPr>
                <w:rFonts w:ascii="Arial Narrow" w:hAnsi="Arial Narrow"/>
                <w:color w:val="1C1C1C"/>
                <w:sz w:val="24"/>
              </w:rPr>
              <w:t>past;</w:t>
            </w:r>
          </w:p>
          <w:p w14:paraId="6A073B16" w14:textId="5D9293D7" w:rsidR="00EA2029" w:rsidRPr="006C04ED" w:rsidRDefault="00EA2029" w:rsidP="00EA2029">
            <w:pPr>
              <w:pStyle w:val="TableParagraph"/>
              <w:numPr>
                <w:ilvl w:val="0"/>
                <w:numId w:val="23"/>
              </w:numPr>
              <w:tabs>
                <w:tab w:val="left" w:pos="443"/>
                <w:tab w:val="left" w:pos="444"/>
              </w:tabs>
              <w:spacing w:before="57" w:line="237" w:lineRule="auto"/>
              <w:ind w:left="444" w:right="483"/>
              <w:rPr>
                <w:rFonts w:ascii="Arial Narrow" w:hAnsi="Arial Narrow"/>
                <w:sz w:val="24"/>
              </w:rPr>
            </w:pPr>
            <w:bookmarkStart w:id="16" w:name="b_observe_or_handle_evidence_to_find_ans"/>
            <w:bookmarkEnd w:id="16"/>
            <w:r w:rsidRPr="00685671">
              <w:rPr>
                <w:rFonts w:ascii="Arial Narrow" w:hAnsi="Arial Narrow"/>
                <w:color w:val="1C1C1C"/>
                <w:sz w:val="24"/>
              </w:rPr>
              <w:t>observe or handle evidence to find answers to simple questions about the past on the basis of simple observations;</w:t>
            </w:r>
          </w:p>
          <w:p w14:paraId="3272B2BB" w14:textId="1A10EC64" w:rsidR="00EA2029" w:rsidRPr="00580EF1" w:rsidRDefault="00EA2029" w:rsidP="006C04ED">
            <w:pPr>
              <w:pStyle w:val="TableParagraph"/>
              <w:numPr>
                <w:ilvl w:val="0"/>
                <w:numId w:val="23"/>
              </w:numPr>
              <w:tabs>
                <w:tab w:val="left" w:pos="443"/>
                <w:tab w:val="left" w:pos="444"/>
              </w:tabs>
              <w:spacing w:before="57" w:line="237" w:lineRule="auto"/>
              <w:ind w:left="444" w:right="483"/>
              <w:rPr>
                <w:rFonts w:ascii="Bahnschrift SemiBold SemiConden" w:hAnsi="Bahnschrift SemiBold SemiConden"/>
                <w:sz w:val="28"/>
                <w:szCs w:val="28"/>
              </w:rPr>
            </w:pPr>
            <w:bookmarkStart w:id="17" w:name="c_choose_and_select_evidence_and_say_how"/>
            <w:bookmarkEnd w:id="17"/>
            <w:r w:rsidRPr="00685671">
              <w:rPr>
                <w:rFonts w:ascii="Arial Narrow" w:hAnsi="Arial Narrow"/>
                <w:color w:val="1C1C1C"/>
                <w:sz w:val="24"/>
              </w:rPr>
              <w:t>choose and select evidence and say how it can be used to find out about the</w:t>
            </w:r>
            <w:r w:rsidRPr="00685671">
              <w:rPr>
                <w:rFonts w:ascii="Arial Narrow" w:hAnsi="Arial Narrow"/>
                <w:color w:val="1C1C1C"/>
                <w:spacing w:val="-3"/>
                <w:sz w:val="24"/>
              </w:rPr>
              <w:t xml:space="preserve"> </w:t>
            </w:r>
            <w:r w:rsidRPr="00685671">
              <w:rPr>
                <w:rFonts w:ascii="Arial Narrow" w:hAnsi="Arial Narrow"/>
                <w:color w:val="1C1C1C"/>
                <w:sz w:val="24"/>
              </w:rPr>
              <w:t>past.</w:t>
            </w:r>
          </w:p>
        </w:tc>
      </w:tr>
      <w:tr w:rsidR="00EA2029" w:rsidRPr="00580EF1" w14:paraId="40CA7D0A" w14:textId="77777777" w:rsidTr="7923CF13">
        <w:tc>
          <w:tcPr>
            <w:tcW w:w="10065" w:type="dxa"/>
            <w:gridSpan w:val="2"/>
            <w:shd w:val="clear" w:color="auto" w:fill="FFFF99"/>
          </w:tcPr>
          <w:p w14:paraId="5ACBB1C6" w14:textId="77777777" w:rsidR="00DE2959" w:rsidRDefault="00DE2959" w:rsidP="00EA2029">
            <w:pPr>
              <w:pStyle w:val="TableParagraph"/>
              <w:spacing w:before="23"/>
              <w:jc w:val="center"/>
              <w:rPr>
                <w:rFonts w:ascii="Arial Narrow" w:hAnsi="Arial Narrow"/>
                <w:b/>
                <w:color w:val="1C1C1C"/>
                <w:sz w:val="28"/>
                <w:szCs w:val="28"/>
                <w:highlight w:val="yellow"/>
                <w:u w:val="single"/>
              </w:rPr>
            </w:pPr>
          </w:p>
          <w:p w14:paraId="1D56B37D" w14:textId="76D815DD" w:rsidR="00EA2029" w:rsidRPr="00685671" w:rsidRDefault="00EA2029" w:rsidP="00EA2029">
            <w:pPr>
              <w:pStyle w:val="TableParagraph"/>
              <w:spacing w:before="23"/>
              <w:jc w:val="center"/>
              <w:rPr>
                <w:rFonts w:ascii="Arial Narrow" w:hAnsi="Arial Narrow"/>
                <w:b/>
                <w:color w:val="1C1C1C"/>
                <w:sz w:val="28"/>
                <w:szCs w:val="28"/>
                <w:u w:val="single"/>
              </w:rPr>
            </w:pPr>
            <w:r w:rsidRPr="00897E2D">
              <w:rPr>
                <w:rFonts w:ascii="Arial Narrow" w:hAnsi="Arial Narrow"/>
                <w:b/>
                <w:color w:val="1C1C1C"/>
                <w:sz w:val="28"/>
                <w:szCs w:val="28"/>
                <w:highlight w:val="yellow"/>
                <w:u w:val="single"/>
              </w:rPr>
              <w:t>LKS2</w:t>
            </w:r>
          </w:p>
          <w:p w14:paraId="22308CAB" w14:textId="77777777" w:rsidR="00EA2029" w:rsidRPr="00685671" w:rsidRDefault="00EA2029" w:rsidP="00EA2029">
            <w:pPr>
              <w:pStyle w:val="TableParagraph"/>
              <w:spacing w:before="23"/>
              <w:rPr>
                <w:rFonts w:ascii="Arial Narrow" w:hAnsi="Arial Narrow"/>
                <w:b/>
                <w:sz w:val="24"/>
              </w:rPr>
            </w:pPr>
            <w:r w:rsidRPr="00685671">
              <w:rPr>
                <w:rFonts w:ascii="Arial Narrow" w:hAnsi="Arial Narrow"/>
                <w:b/>
                <w:color w:val="1C1C1C"/>
                <w:sz w:val="24"/>
              </w:rPr>
              <w:t>History National Curriculum</w:t>
            </w:r>
          </w:p>
          <w:p w14:paraId="3B912FD2" w14:textId="77777777" w:rsidR="00EA2029" w:rsidRPr="00685671" w:rsidRDefault="00EA2029" w:rsidP="00EA2029">
            <w:pPr>
              <w:pStyle w:val="TableParagraph"/>
              <w:ind w:right="148"/>
              <w:rPr>
                <w:rFonts w:ascii="Arial Narrow" w:hAnsi="Arial Narrow"/>
                <w:sz w:val="24"/>
              </w:rPr>
            </w:pPr>
            <w:r w:rsidRPr="00685671">
              <w:rPr>
                <w:rFonts w:ascii="Arial Narrow" w:hAnsi="Arial Narrow"/>
                <w:color w:val="1C1C1C"/>
                <w:sz w:val="24"/>
              </w:rPr>
              <w:t>Pupils should regularly address and sometimes devise historically valid questions about change, cause, similarity and difference, and significance.</w:t>
            </w:r>
          </w:p>
          <w:p w14:paraId="4BE471DE" w14:textId="77777777" w:rsidR="00EA2029" w:rsidRPr="00685671" w:rsidRDefault="00EA2029" w:rsidP="00EA2029">
            <w:pPr>
              <w:pStyle w:val="TableParagraph"/>
              <w:spacing w:before="120"/>
              <w:ind w:right="449"/>
              <w:jc w:val="both"/>
              <w:rPr>
                <w:rFonts w:ascii="Arial Narrow" w:hAnsi="Arial Narrow"/>
                <w:sz w:val="24"/>
              </w:rPr>
            </w:pPr>
            <w:r w:rsidRPr="00685671">
              <w:rPr>
                <w:rFonts w:ascii="Arial Narrow" w:hAnsi="Arial Narrow"/>
                <w:color w:val="1C1C1C"/>
                <w:sz w:val="24"/>
              </w:rPr>
              <w:t xml:space="preserve">Children should construct informed responses that involve thoughtful selection and </w:t>
            </w:r>
            <w:proofErr w:type="spellStart"/>
            <w:r w:rsidRPr="00685671">
              <w:rPr>
                <w:rFonts w:ascii="Arial Narrow" w:hAnsi="Arial Narrow"/>
                <w:color w:val="1C1C1C"/>
                <w:sz w:val="24"/>
              </w:rPr>
              <w:t>organisation</w:t>
            </w:r>
            <w:proofErr w:type="spellEnd"/>
            <w:r w:rsidRPr="00685671">
              <w:rPr>
                <w:rFonts w:ascii="Arial Narrow" w:hAnsi="Arial Narrow"/>
                <w:color w:val="1C1C1C"/>
                <w:sz w:val="24"/>
              </w:rPr>
              <w:t xml:space="preserve"> of relevant historical information.</w:t>
            </w:r>
          </w:p>
          <w:p w14:paraId="15F11EAD" w14:textId="77777777" w:rsidR="00EA2029" w:rsidRPr="00685671" w:rsidRDefault="00EA2029" w:rsidP="00EA2029">
            <w:pPr>
              <w:pStyle w:val="TableParagraph"/>
              <w:spacing w:before="119"/>
              <w:rPr>
                <w:rFonts w:ascii="Arial Narrow" w:hAnsi="Arial Narrow"/>
                <w:sz w:val="24"/>
              </w:rPr>
            </w:pPr>
            <w:r w:rsidRPr="00685671">
              <w:rPr>
                <w:rFonts w:ascii="Arial Narrow" w:hAnsi="Arial Narrow"/>
                <w:color w:val="1C1C1C"/>
                <w:sz w:val="24"/>
              </w:rPr>
              <w:t>Children can:</w:t>
            </w:r>
          </w:p>
          <w:p w14:paraId="5E32A232" w14:textId="77777777" w:rsidR="00EA2029" w:rsidRPr="00685671" w:rsidRDefault="00EA2029" w:rsidP="00EA2029">
            <w:pPr>
              <w:pStyle w:val="TableParagraph"/>
              <w:numPr>
                <w:ilvl w:val="0"/>
                <w:numId w:val="24"/>
              </w:numPr>
              <w:tabs>
                <w:tab w:val="left" w:pos="443"/>
                <w:tab w:val="left" w:pos="444"/>
              </w:tabs>
              <w:spacing w:before="56"/>
              <w:rPr>
                <w:rFonts w:ascii="Arial Narrow" w:hAnsi="Arial Narrow"/>
                <w:sz w:val="24"/>
              </w:rPr>
            </w:pPr>
            <w:bookmarkStart w:id="18" w:name="a_use_a_range_of_sources_to_find_out_abo"/>
            <w:bookmarkEnd w:id="18"/>
            <w:r w:rsidRPr="00685671">
              <w:rPr>
                <w:rFonts w:ascii="Arial Narrow" w:hAnsi="Arial Narrow"/>
                <w:color w:val="1C1C1C"/>
                <w:sz w:val="24"/>
              </w:rPr>
              <w:t>use a range of primary and secondary sources to find out about the</w:t>
            </w:r>
            <w:r w:rsidRPr="00685671">
              <w:rPr>
                <w:rFonts w:ascii="Arial Narrow" w:hAnsi="Arial Narrow"/>
                <w:color w:val="1C1C1C"/>
                <w:spacing w:val="-13"/>
                <w:sz w:val="24"/>
              </w:rPr>
              <w:t xml:space="preserve"> </w:t>
            </w:r>
            <w:r w:rsidRPr="00685671">
              <w:rPr>
                <w:rFonts w:ascii="Arial Narrow" w:hAnsi="Arial Narrow"/>
                <w:color w:val="1C1C1C"/>
                <w:sz w:val="24"/>
              </w:rPr>
              <w:t>past;</w:t>
            </w:r>
          </w:p>
          <w:p w14:paraId="57853FB7" w14:textId="77777777" w:rsidR="00EA2029" w:rsidRPr="00685671" w:rsidRDefault="00EA2029" w:rsidP="00EA2029">
            <w:pPr>
              <w:pStyle w:val="TableParagraph"/>
              <w:numPr>
                <w:ilvl w:val="0"/>
                <w:numId w:val="24"/>
              </w:numPr>
              <w:tabs>
                <w:tab w:val="left" w:pos="444"/>
              </w:tabs>
              <w:spacing w:before="52" w:line="237" w:lineRule="auto"/>
              <w:ind w:right="72"/>
              <w:jc w:val="both"/>
              <w:rPr>
                <w:rFonts w:ascii="Arial Narrow" w:hAnsi="Arial Narrow"/>
                <w:sz w:val="24"/>
              </w:rPr>
            </w:pPr>
            <w:bookmarkStart w:id="19" w:name="b_construct_informed_responses_about_one"/>
            <w:bookmarkEnd w:id="19"/>
            <w:r w:rsidRPr="00685671">
              <w:rPr>
                <w:rFonts w:ascii="Arial Narrow" w:hAnsi="Arial Narrow"/>
                <w:color w:val="1C1C1C"/>
                <w:sz w:val="24"/>
              </w:rPr>
              <w:t>construct informed responses about one aspect of life or</w:t>
            </w:r>
            <w:r w:rsidRPr="00685671">
              <w:rPr>
                <w:rFonts w:ascii="Arial Narrow" w:hAnsi="Arial Narrow"/>
                <w:color w:val="1C1C1C"/>
                <w:spacing w:val="-31"/>
                <w:sz w:val="24"/>
              </w:rPr>
              <w:t xml:space="preserve"> </w:t>
            </w:r>
            <w:r w:rsidRPr="00685671">
              <w:rPr>
                <w:rFonts w:ascii="Arial Narrow" w:hAnsi="Arial Narrow"/>
                <w:color w:val="1C1C1C"/>
                <w:sz w:val="24"/>
              </w:rPr>
              <w:t xml:space="preserve">a key event in the past through careful selection and </w:t>
            </w:r>
            <w:proofErr w:type="spellStart"/>
            <w:r w:rsidRPr="00685671">
              <w:rPr>
                <w:rFonts w:ascii="Arial Narrow" w:hAnsi="Arial Narrow"/>
                <w:color w:val="1C1C1C"/>
                <w:sz w:val="24"/>
              </w:rPr>
              <w:t>organisation</w:t>
            </w:r>
            <w:proofErr w:type="spellEnd"/>
            <w:r w:rsidRPr="00685671">
              <w:rPr>
                <w:rFonts w:ascii="Arial Narrow" w:hAnsi="Arial Narrow"/>
                <w:color w:val="1C1C1C"/>
                <w:sz w:val="24"/>
              </w:rPr>
              <w:t xml:space="preserve"> of relevant historical</w:t>
            </w:r>
            <w:r w:rsidRPr="00685671">
              <w:rPr>
                <w:rFonts w:ascii="Arial Narrow" w:hAnsi="Arial Narrow"/>
                <w:color w:val="1C1C1C"/>
                <w:spacing w:val="-5"/>
                <w:sz w:val="24"/>
              </w:rPr>
              <w:t xml:space="preserve"> </w:t>
            </w:r>
            <w:r w:rsidRPr="00685671">
              <w:rPr>
                <w:rFonts w:ascii="Arial Narrow" w:hAnsi="Arial Narrow"/>
                <w:color w:val="1C1C1C"/>
                <w:sz w:val="24"/>
              </w:rPr>
              <w:t>information;</w:t>
            </w:r>
          </w:p>
          <w:p w14:paraId="2DEA2A5F" w14:textId="77777777" w:rsidR="00EA2029" w:rsidRPr="00685671" w:rsidRDefault="00EA2029" w:rsidP="00EA2029">
            <w:pPr>
              <w:pStyle w:val="TableParagraph"/>
              <w:numPr>
                <w:ilvl w:val="0"/>
                <w:numId w:val="24"/>
              </w:numPr>
              <w:tabs>
                <w:tab w:val="left" w:pos="443"/>
                <w:tab w:val="left" w:pos="444"/>
              </w:tabs>
              <w:spacing w:before="56" w:line="237" w:lineRule="auto"/>
              <w:ind w:right="72"/>
              <w:rPr>
                <w:rFonts w:ascii="Arial Narrow" w:hAnsi="Arial Narrow"/>
                <w:sz w:val="24"/>
              </w:rPr>
            </w:pPr>
            <w:bookmarkStart w:id="20" w:name="c_gather_more_detail_from_sources_such_a"/>
            <w:bookmarkEnd w:id="20"/>
            <w:r w:rsidRPr="00685671">
              <w:rPr>
                <w:rFonts w:ascii="Arial Narrow" w:hAnsi="Arial Narrow"/>
                <w:color w:val="1C1C1C"/>
                <w:sz w:val="24"/>
              </w:rPr>
              <w:t>gather more detail from sources such as maps to build up</w:t>
            </w:r>
            <w:bookmarkStart w:id="21" w:name="Historical_Investigations"/>
            <w:bookmarkEnd w:id="21"/>
            <w:r w:rsidRPr="00685671">
              <w:rPr>
                <w:rFonts w:ascii="Arial Narrow" w:hAnsi="Arial Narrow"/>
                <w:color w:val="1C1C1C"/>
                <w:sz w:val="24"/>
              </w:rPr>
              <w:t xml:space="preserve"> a clearer picture of the</w:t>
            </w:r>
            <w:r w:rsidRPr="00685671">
              <w:rPr>
                <w:rFonts w:ascii="Arial Narrow" w:hAnsi="Arial Narrow"/>
                <w:color w:val="1C1C1C"/>
                <w:spacing w:val="-4"/>
                <w:sz w:val="24"/>
              </w:rPr>
              <w:t xml:space="preserve"> </w:t>
            </w:r>
            <w:r w:rsidRPr="00685671">
              <w:rPr>
                <w:rFonts w:ascii="Arial Narrow" w:hAnsi="Arial Narrow"/>
                <w:color w:val="1C1C1C"/>
                <w:sz w:val="24"/>
              </w:rPr>
              <w:t>past;</w:t>
            </w:r>
          </w:p>
          <w:p w14:paraId="0B683EA7" w14:textId="071A7D08" w:rsidR="00EA2029" w:rsidRPr="00DE2959" w:rsidRDefault="00EA2029" w:rsidP="00EA2029">
            <w:pPr>
              <w:pStyle w:val="TableParagraph"/>
              <w:numPr>
                <w:ilvl w:val="0"/>
                <w:numId w:val="24"/>
              </w:numPr>
              <w:tabs>
                <w:tab w:val="left" w:pos="443"/>
                <w:tab w:val="left" w:pos="444"/>
              </w:tabs>
              <w:spacing w:before="59" w:line="235" w:lineRule="auto"/>
              <w:ind w:right="73"/>
              <w:rPr>
                <w:rFonts w:ascii="Arial Narrow" w:hAnsi="Arial Narrow"/>
                <w:sz w:val="24"/>
              </w:rPr>
            </w:pPr>
            <w:bookmarkStart w:id="22" w:name="d_regularly_address_and_sometimes_devise"/>
            <w:bookmarkEnd w:id="22"/>
            <w:r w:rsidRPr="00685671">
              <w:rPr>
                <w:rFonts w:ascii="Arial Narrow" w:hAnsi="Arial Narrow"/>
                <w:color w:val="1C1C1C"/>
                <w:sz w:val="24"/>
              </w:rPr>
              <w:t>regularly address and sometimes devise own questions to find answers about the</w:t>
            </w:r>
            <w:r w:rsidRPr="00685671">
              <w:rPr>
                <w:rFonts w:ascii="Arial Narrow" w:hAnsi="Arial Narrow"/>
                <w:color w:val="1C1C1C"/>
                <w:spacing w:val="1"/>
                <w:sz w:val="24"/>
              </w:rPr>
              <w:t xml:space="preserve"> </w:t>
            </w:r>
            <w:r w:rsidRPr="00685671">
              <w:rPr>
                <w:rFonts w:ascii="Arial Narrow" w:hAnsi="Arial Narrow"/>
                <w:color w:val="1C1C1C"/>
                <w:sz w:val="24"/>
              </w:rPr>
              <w:t>past;</w:t>
            </w:r>
            <w:r w:rsidR="00DE2959">
              <w:rPr>
                <w:rFonts w:ascii="Arial Narrow" w:hAnsi="Arial Narrow"/>
                <w:color w:val="1C1C1C"/>
                <w:sz w:val="24"/>
              </w:rPr>
              <w:t xml:space="preserve"> </w:t>
            </w:r>
          </w:p>
          <w:p w14:paraId="393852BA" w14:textId="2F7833DA" w:rsidR="00EA2029" w:rsidRPr="00580EF1" w:rsidRDefault="00DE2959" w:rsidP="00DE2959">
            <w:pPr>
              <w:pStyle w:val="TableParagraph"/>
              <w:numPr>
                <w:ilvl w:val="0"/>
                <w:numId w:val="24"/>
              </w:numPr>
              <w:tabs>
                <w:tab w:val="left" w:pos="443"/>
                <w:tab w:val="left" w:pos="444"/>
              </w:tabs>
              <w:spacing w:before="59" w:line="235" w:lineRule="auto"/>
              <w:ind w:right="73"/>
              <w:rPr>
                <w:rFonts w:ascii="Bahnschrift SemiBold SemiConden" w:hAnsi="Bahnschrift SemiBold SemiConden"/>
                <w:sz w:val="28"/>
                <w:szCs w:val="28"/>
              </w:rPr>
            </w:pPr>
            <w:r>
              <w:rPr>
                <w:rFonts w:ascii="Arial Narrow" w:hAnsi="Arial Narrow"/>
                <w:color w:val="1C1C1C"/>
                <w:sz w:val="24"/>
              </w:rPr>
              <w:lastRenderedPageBreak/>
              <w:t xml:space="preserve"> </w:t>
            </w:r>
            <w:bookmarkStart w:id="23" w:name="e_begin_to_undertake_their_own_research."/>
            <w:bookmarkEnd w:id="23"/>
            <w:r w:rsidR="00EA2029" w:rsidRPr="00685671">
              <w:rPr>
                <w:rFonts w:ascii="Arial Narrow" w:hAnsi="Arial Narrow"/>
                <w:color w:val="1C1C1C"/>
                <w:sz w:val="24"/>
              </w:rPr>
              <w:t>begin to undertake their own</w:t>
            </w:r>
            <w:r w:rsidR="00EA2029" w:rsidRPr="00685671">
              <w:rPr>
                <w:rFonts w:ascii="Arial Narrow" w:hAnsi="Arial Narrow"/>
                <w:color w:val="1C1C1C"/>
                <w:spacing w:val="-3"/>
                <w:sz w:val="24"/>
              </w:rPr>
              <w:t xml:space="preserve"> </w:t>
            </w:r>
            <w:r w:rsidR="00EA2029" w:rsidRPr="00685671">
              <w:rPr>
                <w:rFonts w:ascii="Arial Narrow" w:hAnsi="Arial Narrow"/>
                <w:color w:val="1C1C1C"/>
                <w:sz w:val="24"/>
              </w:rPr>
              <w:t>research.</w:t>
            </w:r>
          </w:p>
        </w:tc>
      </w:tr>
      <w:tr w:rsidR="00EA2029" w:rsidRPr="00580EF1" w14:paraId="72DF3505" w14:textId="77777777" w:rsidTr="7923CF13">
        <w:tc>
          <w:tcPr>
            <w:tcW w:w="10065" w:type="dxa"/>
            <w:gridSpan w:val="2"/>
            <w:shd w:val="clear" w:color="auto" w:fill="FFFF99"/>
          </w:tcPr>
          <w:p w14:paraId="332BCFCF" w14:textId="77777777" w:rsidR="00EA2029" w:rsidRPr="00580EF1" w:rsidRDefault="00EA2029" w:rsidP="00EA2029">
            <w:pPr>
              <w:pStyle w:val="TableParagraph"/>
              <w:spacing w:before="23"/>
              <w:ind w:right="73"/>
              <w:rPr>
                <w:rFonts w:ascii="Bahnschrift SemiBold SemiConden" w:hAnsi="Bahnschrift SemiBold SemiConden"/>
                <w:color w:val="1C1C1C"/>
                <w:sz w:val="28"/>
                <w:szCs w:val="28"/>
              </w:rPr>
            </w:pPr>
          </w:p>
          <w:p w14:paraId="32D0169C" w14:textId="77777777" w:rsidR="00EA2029" w:rsidRDefault="00EA2029" w:rsidP="00EA2029">
            <w:pPr>
              <w:pStyle w:val="TableParagraph"/>
              <w:spacing w:before="23"/>
              <w:ind w:right="73"/>
              <w:jc w:val="center"/>
              <w:rPr>
                <w:rFonts w:ascii="Bahnschrift SemiBold SemiConden" w:hAnsi="Bahnschrift SemiBold SemiConden"/>
                <w:b/>
                <w:bCs/>
                <w:color w:val="1C1C1C"/>
                <w:sz w:val="28"/>
                <w:szCs w:val="28"/>
                <w:highlight w:val="yellow"/>
                <w:u w:val="single"/>
              </w:rPr>
            </w:pPr>
            <w:r>
              <w:rPr>
                <w:rFonts w:ascii="Bahnschrift SemiBold SemiConden" w:hAnsi="Bahnschrift SemiBold SemiConden"/>
                <w:b/>
                <w:bCs/>
                <w:color w:val="1C1C1C"/>
                <w:sz w:val="28"/>
                <w:szCs w:val="28"/>
                <w:highlight w:val="yellow"/>
                <w:u w:val="single"/>
              </w:rPr>
              <w:t>U</w:t>
            </w:r>
            <w:r w:rsidRPr="00580EF1">
              <w:rPr>
                <w:rFonts w:ascii="Bahnschrift SemiBold SemiConden" w:hAnsi="Bahnschrift SemiBold SemiConden"/>
                <w:b/>
                <w:bCs/>
                <w:color w:val="1C1C1C"/>
                <w:sz w:val="28"/>
                <w:szCs w:val="28"/>
                <w:highlight w:val="yellow"/>
                <w:u w:val="single"/>
              </w:rPr>
              <w:t>KS2</w:t>
            </w:r>
          </w:p>
          <w:p w14:paraId="7400336A" w14:textId="77777777" w:rsidR="00EA2029" w:rsidRDefault="00EA2029" w:rsidP="00EA2029">
            <w:pPr>
              <w:pStyle w:val="TableParagraph"/>
              <w:spacing w:before="23"/>
              <w:ind w:right="73"/>
              <w:jc w:val="center"/>
              <w:rPr>
                <w:rFonts w:ascii="Bahnschrift SemiBold SemiConden" w:hAnsi="Bahnschrift SemiBold SemiConden"/>
                <w:b/>
                <w:bCs/>
                <w:color w:val="1C1C1C"/>
                <w:sz w:val="28"/>
                <w:szCs w:val="28"/>
                <w:u w:val="single"/>
              </w:rPr>
            </w:pPr>
          </w:p>
          <w:p w14:paraId="46C1540E" w14:textId="77777777" w:rsidR="00EA2029" w:rsidRPr="00685671" w:rsidRDefault="00EA2029" w:rsidP="00EA2029">
            <w:pPr>
              <w:pStyle w:val="TableParagraph"/>
              <w:spacing w:before="23"/>
              <w:rPr>
                <w:rFonts w:ascii="Arial Narrow" w:hAnsi="Arial Narrow"/>
                <w:b/>
                <w:sz w:val="24"/>
              </w:rPr>
            </w:pPr>
            <w:r w:rsidRPr="00685671">
              <w:rPr>
                <w:rFonts w:ascii="Arial Narrow" w:hAnsi="Arial Narrow"/>
                <w:b/>
                <w:color w:val="1C1C1C"/>
                <w:sz w:val="24"/>
              </w:rPr>
              <w:t>KS2 History National Curriculum</w:t>
            </w:r>
          </w:p>
          <w:p w14:paraId="01C28251" w14:textId="77777777" w:rsidR="00EA2029" w:rsidRPr="00685671" w:rsidRDefault="00EA2029" w:rsidP="00EA2029">
            <w:pPr>
              <w:pStyle w:val="TableParagraph"/>
              <w:ind w:right="148"/>
              <w:rPr>
                <w:rFonts w:ascii="Arial Narrow" w:hAnsi="Arial Narrow"/>
                <w:sz w:val="24"/>
              </w:rPr>
            </w:pPr>
            <w:r w:rsidRPr="00685671">
              <w:rPr>
                <w:rFonts w:ascii="Arial Narrow" w:hAnsi="Arial Narrow"/>
                <w:color w:val="1C1C1C"/>
                <w:sz w:val="24"/>
              </w:rPr>
              <w:t>Pupils should regularly address and sometimes devise historically valid questions about change, cause, similarity and difference, and significance.</w:t>
            </w:r>
          </w:p>
          <w:p w14:paraId="1E0E201D" w14:textId="77777777" w:rsidR="00EA2029" w:rsidRPr="00685671" w:rsidRDefault="00EA2029" w:rsidP="00EA2029">
            <w:pPr>
              <w:pStyle w:val="TableParagraph"/>
              <w:spacing w:before="120"/>
              <w:ind w:right="449"/>
              <w:jc w:val="both"/>
              <w:rPr>
                <w:rFonts w:ascii="Arial Narrow" w:hAnsi="Arial Narrow"/>
                <w:sz w:val="24"/>
              </w:rPr>
            </w:pPr>
            <w:bookmarkStart w:id="24" w:name="Children_should_construct_informed_respo"/>
            <w:bookmarkEnd w:id="24"/>
            <w:r w:rsidRPr="00685671">
              <w:rPr>
                <w:rFonts w:ascii="Arial Narrow" w:hAnsi="Arial Narrow"/>
                <w:color w:val="1C1C1C"/>
                <w:sz w:val="24"/>
              </w:rPr>
              <w:t xml:space="preserve">Children should construct informed responses that involve thoughtful selection and </w:t>
            </w:r>
            <w:proofErr w:type="spellStart"/>
            <w:r w:rsidRPr="00685671">
              <w:rPr>
                <w:rFonts w:ascii="Arial Narrow" w:hAnsi="Arial Narrow"/>
                <w:color w:val="1C1C1C"/>
                <w:sz w:val="24"/>
              </w:rPr>
              <w:t>organisation</w:t>
            </w:r>
            <w:proofErr w:type="spellEnd"/>
            <w:r w:rsidRPr="00685671">
              <w:rPr>
                <w:rFonts w:ascii="Arial Narrow" w:hAnsi="Arial Narrow"/>
                <w:color w:val="1C1C1C"/>
                <w:sz w:val="24"/>
              </w:rPr>
              <w:t xml:space="preserve"> of relevant historical information.</w:t>
            </w:r>
          </w:p>
          <w:p w14:paraId="1EF2C557" w14:textId="77777777" w:rsidR="00EA2029" w:rsidRPr="00685671" w:rsidRDefault="00EA2029" w:rsidP="00EA2029">
            <w:pPr>
              <w:pStyle w:val="TableParagraph"/>
              <w:spacing w:before="119"/>
              <w:rPr>
                <w:rFonts w:ascii="Arial Narrow" w:hAnsi="Arial Narrow"/>
                <w:sz w:val="24"/>
              </w:rPr>
            </w:pPr>
            <w:r w:rsidRPr="00685671">
              <w:rPr>
                <w:rFonts w:ascii="Arial Narrow" w:hAnsi="Arial Narrow"/>
                <w:color w:val="1C1C1C"/>
                <w:sz w:val="24"/>
              </w:rPr>
              <w:t>Children can:</w:t>
            </w:r>
          </w:p>
          <w:p w14:paraId="62896C0D" w14:textId="77777777" w:rsidR="00EA2029" w:rsidRPr="00685671" w:rsidRDefault="00EA2029" w:rsidP="00EA2029">
            <w:pPr>
              <w:pStyle w:val="TableParagraph"/>
              <w:numPr>
                <w:ilvl w:val="0"/>
                <w:numId w:val="25"/>
              </w:numPr>
              <w:tabs>
                <w:tab w:val="left" w:pos="443"/>
                <w:tab w:val="left" w:pos="444"/>
              </w:tabs>
              <w:spacing w:before="59" w:line="235" w:lineRule="auto"/>
              <w:ind w:right="438"/>
              <w:rPr>
                <w:rFonts w:ascii="Arial Narrow" w:hAnsi="Arial Narrow"/>
                <w:sz w:val="24"/>
              </w:rPr>
            </w:pPr>
            <w:bookmarkStart w:id="25" w:name="a_recognise_when_they_are_using_primary_"/>
            <w:bookmarkEnd w:id="25"/>
            <w:proofErr w:type="spellStart"/>
            <w:r w:rsidRPr="00685671">
              <w:rPr>
                <w:rFonts w:ascii="Arial Narrow" w:hAnsi="Arial Narrow"/>
                <w:color w:val="1C1C1C"/>
                <w:sz w:val="24"/>
              </w:rPr>
              <w:t>recognise</w:t>
            </w:r>
            <w:proofErr w:type="spellEnd"/>
            <w:r w:rsidRPr="00685671">
              <w:rPr>
                <w:rFonts w:ascii="Arial Narrow" w:hAnsi="Arial Narrow"/>
                <w:color w:val="1C1C1C"/>
                <w:sz w:val="24"/>
              </w:rPr>
              <w:t xml:space="preserve"> when they are using primary and secondary sources of information to investigate the</w:t>
            </w:r>
            <w:r w:rsidRPr="00685671">
              <w:rPr>
                <w:rFonts w:ascii="Arial Narrow" w:hAnsi="Arial Narrow"/>
                <w:color w:val="1C1C1C"/>
                <w:spacing w:val="-11"/>
                <w:sz w:val="24"/>
              </w:rPr>
              <w:t xml:space="preserve"> </w:t>
            </w:r>
            <w:r w:rsidRPr="00685671">
              <w:rPr>
                <w:rFonts w:ascii="Arial Narrow" w:hAnsi="Arial Narrow"/>
                <w:color w:val="1C1C1C"/>
                <w:sz w:val="24"/>
              </w:rPr>
              <w:t>past;</w:t>
            </w:r>
          </w:p>
          <w:p w14:paraId="4D031992" w14:textId="77777777" w:rsidR="00EA2029" w:rsidRPr="00685671" w:rsidRDefault="00EA2029" w:rsidP="00EA2029">
            <w:pPr>
              <w:pStyle w:val="TableParagraph"/>
              <w:numPr>
                <w:ilvl w:val="0"/>
                <w:numId w:val="25"/>
              </w:numPr>
              <w:tabs>
                <w:tab w:val="left" w:pos="443"/>
                <w:tab w:val="left" w:pos="444"/>
              </w:tabs>
              <w:spacing w:before="57" w:line="237" w:lineRule="auto"/>
              <w:ind w:right="167"/>
              <w:rPr>
                <w:rFonts w:ascii="Arial Narrow" w:hAnsi="Arial Narrow"/>
                <w:sz w:val="24"/>
              </w:rPr>
            </w:pPr>
            <w:bookmarkStart w:id="26" w:name="b_use_a_wide_range_of_different_evidence"/>
            <w:bookmarkEnd w:id="26"/>
            <w:r w:rsidRPr="00685671">
              <w:rPr>
                <w:rFonts w:ascii="Arial Narrow" w:hAnsi="Arial Narrow"/>
                <w:color w:val="1C1C1C"/>
                <w:sz w:val="24"/>
              </w:rPr>
              <w:t>use a wide range of different evidence to collect evidence about the past, such as ceramics, pictures, documents, printed sources, posters, online material, pictures, photographs, artefacts, historic statues, figures, sculptures, historic</w:t>
            </w:r>
            <w:r w:rsidRPr="00685671">
              <w:rPr>
                <w:rFonts w:ascii="Arial Narrow" w:hAnsi="Arial Narrow"/>
                <w:color w:val="1C1C1C"/>
                <w:spacing w:val="-3"/>
                <w:sz w:val="24"/>
              </w:rPr>
              <w:t xml:space="preserve"> </w:t>
            </w:r>
            <w:r w:rsidRPr="00685671">
              <w:rPr>
                <w:rFonts w:ascii="Arial Narrow" w:hAnsi="Arial Narrow"/>
                <w:color w:val="1C1C1C"/>
                <w:sz w:val="24"/>
              </w:rPr>
              <w:t>sites;</w:t>
            </w:r>
          </w:p>
          <w:p w14:paraId="0AF8D0A2" w14:textId="77777777" w:rsidR="00EA2029" w:rsidRPr="002E7336" w:rsidRDefault="00EA2029" w:rsidP="00EA2029">
            <w:pPr>
              <w:pStyle w:val="TableParagraph"/>
              <w:numPr>
                <w:ilvl w:val="0"/>
                <w:numId w:val="25"/>
              </w:numPr>
              <w:tabs>
                <w:tab w:val="left" w:pos="444"/>
              </w:tabs>
              <w:spacing w:before="61" w:line="237" w:lineRule="auto"/>
              <w:ind w:right="727"/>
              <w:jc w:val="both"/>
              <w:rPr>
                <w:rFonts w:ascii="Arial Narrow" w:hAnsi="Arial Narrow"/>
                <w:sz w:val="24"/>
              </w:rPr>
            </w:pPr>
            <w:bookmarkStart w:id="27" w:name="c_select_relevant_sections_of_informatio"/>
            <w:bookmarkEnd w:id="27"/>
            <w:r w:rsidRPr="00685671">
              <w:rPr>
                <w:rFonts w:ascii="Arial Narrow" w:hAnsi="Arial Narrow"/>
                <w:color w:val="1C1C1C"/>
                <w:sz w:val="24"/>
              </w:rPr>
              <w:t>select relevant sections of information to address historically valid questions and construct detailed, informed</w:t>
            </w:r>
            <w:r w:rsidRPr="00685671">
              <w:rPr>
                <w:rFonts w:ascii="Arial Narrow" w:hAnsi="Arial Narrow"/>
                <w:color w:val="1C1C1C"/>
                <w:spacing w:val="-3"/>
                <w:sz w:val="24"/>
              </w:rPr>
              <w:t xml:space="preserve"> </w:t>
            </w:r>
            <w:r w:rsidRPr="00685671">
              <w:rPr>
                <w:rFonts w:ascii="Arial Narrow" w:hAnsi="Arial Narrow"/>
                <w:color w:val="1C1C1C"/>
                <w:sz w:val="24"/>
              </w:rPr>
              <w:t>responses;</w:t>
            </w:r>
            <w:bookmarkStart w:id="28" w:name="d_investigate_their_own_lines_of_enquiry"/>
            <w:bookmarkEnd w:id="28"/>
            <w:r w:rsidRPr="002E7336">
              <w:rPr>
                <w:rFonts w:ascii="Arial Narrow" w:hAnsi="Arial Narrow"/>
                <w:color w:val="1C1C1C"/>
                <w:sz w:val="24"/>
              </w:rPr>
              <w:t xml:space="preserve">         </w:t>
            </w:r>
          </w:p>
          <w:p w14:paraId="06687B1F" w14:textId="3C49AED7" w:rsidR="00EA2029" w:rsidRPr="00EA2029" w:rsidRDefault="00EA2029" w:rsidP="00EA2029">
            <w:pPr>
              <w:pStyle w:val="TableParagraph"/>
              <w:numPr>
                <w:ilvl w:val="0"/>
                <w:numId w:val="25"/>
              </w:numPr>
              <w:tabs>
                <w:tab w:val="left" w:pos="444"/>
              </w:tabs>
              <w:spacing w:before="61" w:line="237" w:lineRule="auto"/>
              <w:ind w:right="727"/>
              <w:jc w:val="both"/>
              <w:rPr>
                <w:rFonts w:ascii="Arial Narrow" w:hAnsi="Arial Narrow"/>
                <w:sz w:val="24"/>
              </w:rPr>
            </w:pPr>
            <w:r w:rsidRPr="002E7336">
              <w:rPr>
                <w:rFonts w:ascii="Arial Narrow" w:hAnsi="Arial Narrow"/>
                <w:color w:val="1C1C1C"/>
                <w:sz w:val="24"/>
              </w:rPr>
              <w:t>investigate their own lines of enquiry by posing historically valid questions to</w:t>
            </w:r>
            <w:r w:rsidRPr="002E7336">
              <w:rPr>
                <w:rFonts w:ascii="Arial Narrow" w:hAnsi="Arial Narrow"/>
                <w:color w:val="1C1C1C"/>
                <w:spacing w:val="2"/>
                <w:sz w:val="24"/>
              </w:rPr>
              <w:t xml:space="preserve"> </w:t>
            </w:r>
            <w:r w:rsidRPr="002E7336">
              <w:rPr>
                <w:rFonts w:ascii="Arial Narrow" w:hAnsi="Arial Narrow"/>
                <w:color w:val="1C1C1C"/>
                <w:sz w:val="24"/>
              </w:rPr>
              <w:t>answer.</w:t>
            </w:r>
          </w:p>
          <w:p w14:paraId="71C55235" w14:textId="77777777" w:rsidR="00EA2029" w:rsidRPr="002E7336" w:rsidRDefault="00EA2029" w:rsidP="00DE2959">
            <w:pPr>
              <w:pStyle w:val="TableParagraph"/>
              <w:tabs>
                <w:tab w:val="left" w:pos="444"/>
              </w:tabs>
              <w:spacing w:before="61" w:line="237" w:lineRule="auto"/>
              <w:ind w:left="443" w:right="727"/>
              <w:jc w:val="both"/>
              <w:rPr>
                <w:rFonts w:ascii="Arial Narrow" w:hAnsi="Arial Narrow"/>
                <w:sz w:val="24"/>
              </w:rPr>
            </w:pPr>
          </w:p>
          <w:p w14:paraId="71480470" w14:textId="77777777" w:rsidR="00EA2029" w:rsidRPr="00580EF1" w:rsidRDefault="00EA2029" w:rsidP="00EA2029">
            <w:pPr>
              <w:rPr>
                <w:rFonts w:ascii="Bahnschrift SemiBold SemiConden" w:hAnsi="Bahnschrift SemiBold SemiConden"/>
                <w:sz w:val="28"/>
                <w:szCs w:val="28"/>
              </w:rPr>
            </w:pPr>
          </w:p>
        </w:tc>
      </w:tr>
      <w:tr w:rsidR="00EA2029" w:rsidRPr="00580EF1" w14:paraId="7E50012F" w14:textId="77777777" w:rsidTr="7923CF13">
        <w:tc>
          <w:tcPr>
            <w:tcW w:w="10065" w:type="dxa"/>
            <w:gridSpan w:val="2"/>
            <w:shd w:val="clear" w:color="auto" w:fill="99FF99"/>
          </w:tcPr>
          <w:p w14:paraId="7801F63A" w14:textId="77777777" w:rsidR="00EA2029" w:rsidRPr="00897E2D" w:rsidRDefault="00EA2029" w:rsidP="00EA2029">
            <w:pPr>
              <w:jc w:val="center"/>
              <w:rPr>
                <w:rFonts w:ascii="Arial Narrow" w:hAnsi="Arial Narrow"/>
                <w:b/>
                <w:sz w:val="28"/>
                <w:szCs w:val="28"/>
                <w:u w:val="single"/>
              </w:rPr>
            </w:pPr>
            <w:r w:rsidRPr="00D149E7">
              <w:rPr>
                <w:rFonts w:ascii="Arial Narrow" w:hAnsi="Arial Narrow"/>
                <w:b/>
                <w:sz w:val="40"/>
                <w:szCs w:val="28"/>
                <w:u w:val="single"/>
              </w:rPr>
              <w:t>Chronological Understanding</w:t>
            </w:r>
          </w:p>
        </w:tc>
      </w:tr>
      <w:tr w:rsidR="00EA2029" w:rsidRPr="00580EF1" w14:paraId="4C3F484D" w14:textId="77777777" w:rsidTr="7923CF13">
        <w:tc>
          <w:tcPr>
            <w:tcW w:w="10065" w:type="dxa"/>
            <w:gridSpan w:val="2"/>
            <w:shd w:val="clear" w:color="auto" w:fill="99FF99"/>
          </w:tcPr>
          <w:p w14:paraId="5E4A5A7D" w14:textId="77777777" w:rsidR="00EA2029" w:rsidRPr="00897E2D" w:rsidRDefault="00EA2029" w:rsidP="00EA2029">
            <w:pPr>
              <w:pStyle w:val="TableParagraph"/>
              <w:spacing w:before="23"/>
              <w:ind w:left="84"/>
              <w:jc w:val="center"/>
              <w:rPr>
                <w:rFonts w:ascii="Arial Narrow" w:hAnsi="Arial Narrow"/>
                <w:b/>
                <w:color w:val="1C1C1C"/>
                <w:sz w:val="28"/>
                <w:u w:val="single"/>
              </w:rPr>
            </w:pPr>
            <w:r w:rsidRPr="00897E2D">
              <w:rPr>
                <w:rFonts w:ascii="Arial Narrow" w:hAnsi="Arial Narrow"/>
                <w:b/>
                <w:color w:val="1C1C1C"/>
                <w:sz w:val="28"/>
                <w:u w:val="single"/>
              </w:rPr>
              <w:t>KS1</w:t>
            </w:r>
          </w:p>
          <w:p w14:paraId="657E5555" w14:textId="77777777" w:rsidR="00EA2029" w:rsidRPr="00D149E7" w:rsidRDefault="00EA2029" w:rsidP="00EA2029">
            <w:pPr>
              <w:pStyle w:val="TableParagraph"/>
              <w:spacing w:before="23"/>
              <w:ind w:left="84"/>
              <w:rPr>
                <w:rFonts w:ascii="Arial Narrow" w:hAnsi="Arial Narrow"/>
                <w:b/>
                <w:sz w:val="28"/>
              </w:rPr>
            </w:pPr>
            <w:r w:rsidRPr="00D149E7">
              <w:rPr>
                <w:rFonts w:ascii="Arial Narrow" w:hAnsi="Arial Narrow"/>
                <w:b/>
                <w:color w:val="1C1C1C"/>
                <w:sz w:val="28"/>
              </w:rPr>
              <w:t>History National Curriculum</w:t>
            </w:r>
          </w:p>
          <w:p w14:paraId="3A9C9B9C" w14:textId="77777777" w:rsidR="00EA2029" w:rsidRPr="00D149E7" w:rsidRDefault="00EA2029" w:rsidP="00EA2029">
            <w:pPr>
              <w:pStyle w:val="TableParagraph"/>
              <w:ind w:left="84" w:right="257"/>
              <w:rPr>
                <w:rFonts w:ascii="Arial Narrow" w:hAnsi="Arial Narrow"/>
                <w:sz w:val="28"/>
              </w:rPr>
            </w:pPr>
            <w:r w:rsidRPr="00D149E7">
              <w:rPr>
                <w:rFonts w:ascii="Arial Narrow" w:hAnsi="Arial Narrow"/>
                <w:color w:val="1C1C1C"/>
                <w:sz w:val="28"/>
              </w:rPr>
              <w:t>Pupils should develop an awareness of the past, using common words and phrases relating to the passing of time. They should know where the people and events they study fit within a chronological framework.</w:t>
            </w:r>
          </w:p>
          <w:p w14:paraId="250A8192" w14:textId="77777777" w:rsidR="00EA2029" w:rsidRPr="002E7336" w:rsidRDefault="00EA2029" w:rsidP="00EA2029">
            <w:pPr>
              <w:pStyle w:val="TableParagraph"/>
              <w:spacing w:before="120"/>
              <w:ind w:left="84"/>
              <w:rPr>
                <w:rFonts w:ascii="Arial Narrow" w:hAnsi="Arial Narrow"/>
                <w:sz w:val="24"/>
              </w:rPr>
            </w:pPr>
            <w:r w:rsidRPr="002E7336">
              <w:rPr>
                <w:rFonts w:ascii="Arial Narrow" w:hAnsi="Arial Narrow"/>
                <w:color w:val="1C1C1C"/>
                <w:sz w:val="24"/>
              </w:rPr>
              <w:t>Children can:</w:t>
            </w:r>
          </w:p>
          <w:p w14:paraId="1F1985F9" w14:textId="77777777" w:rsidR="00EA2029" w:rsidRPr="002E7336" w:rsidRDefault="00EA2029" w:rsidP="00EA2029">
            <w:pPr>
              <w:pStyle w:val="TableParagraph"/>
              <w:numPr>
                <w:ilvl w:val="0"/>
                <w:numId w:val="26"/>
              </w:numPr>
              <w:tabs>
                <w:tab w:val="left" w:pos="443"/>
                <w:tab w:val="left" w:pos="444"/>
              </w:tabs>
              <w:spacing w:before="58" w:line="235" w:lineRule="auto"/>
              <w:ind w:right="249"/>
              <w:rPr>
                <w:rFonts w:ascii="Arial Narrow" w:hAnsi="Arial Narrow"/>
                <w:sz w:val="24"/>
              </w:rPr>
            </w:pPr>
            <w:bookmarkStart w:id="29" w:name="a_sequence_artefacts_and_events_that_are"/>
            <w:bookmarkEnd w:id="29"/>
            <w:r w:rsidRPr="002E7336">
              <w:rPr>
                <w:rFonts w:ascii="Arial Narrow" w:hAnsi="Arial Narrow"/>
                <w:color w:val="1C1C1C"/>
                <w:sz w:val="24"/>
              </w:rPr>
              <w:t>sequence artefacts and events that are close together in time;</w:t>
            </w:r>
          </w:p>
          <w:p w14:paraId="31356352" w14:textId="77777777" w:rsidR="00EA2029" w:rsidRPr="002E7336" w:rsidRDefault="00EA2029" w:rsidP="00EA2029">
            <w:pPr>
              <w:pStyle w:val="TableParagraph"/>
              <w:numPr>
                <w:ilvl w:val="0"/>
                <w:numId w:val="26"/>
              </w:numPr>
              <w:tabs>
                <w:tab w:val="left" w:pos="443"/>
                <w:tab w:val="left" w:pos="444"/>
              </w:tabs>
              <w:spacing w:before="56"/>
              <w:rPr>
                <w:rFonts w:ascii="Arial Narrow" w:hAnsi="Arial Narrow"/>
                <w:sz w:val="24"/>
              </w:rPr>
            </w:pPr>
            <w:bookmarkStart w:id="30" w:name="b_order_dates_from_earliest_to_latest_on"/>
            <w:bookmarkEnd w:id="30"/>
            <w:r w:rsidRPr="002E7336">
              <w:rPr>
                <w:rFonts w:ascii="Arial Narrow" w:hAnsi="Arial Narrow"/>
                <w:color w:val="1C1C1C"/>
                <w:sz w:val="24"/>
              </w:rPr>
              <w:t>order dates from earliest to latest on simple</w:t>
            </w:r>
            <w:r w:rsidRPr="002E7336">
              <w:rPr>
                <w:rFonts w:ascii="Arial Narrow" w:hAnsi="Arial Narrow"/>
                <w:color w:val="1C1C1C"/>
                <w:spacing w:val="-15"/>
                <w:sz w:val="24"/>
              </w:rPr>
              <w:t xml:space="preserve"> </w:t>
            </w:r>
            <w:r w:rsidRPr="002E7336">
              <w:rPr>
                <w:rFonts w:ascii="Arial Narrow" w:hAnsi="Arial Narrow"/>
                <w:color w:val="1C1C1C"/>
                <w:sz w:val="24"/>
              </w:rPr>
              <w:t>timelines;</w:t>
            </w:r>
          </w:p>
          <w:p w14:paraId="68300DAA" w14:textId="77777777" w:rsidR="00EA2029" w:rsidRPr="002E7336" w:rsidRDefault="00EA2029" w:rsidP="00EA2029">
            <w:pPr>
              <w:pStyle w:val="TableParagraph"/>
              <w:numPr>
                <w:ilvl w:val="0"/>
                <w:numId w:val="26"/>
              </w:numPr>
              <w:tabs>
                <w:tab w:val="left" w:pos="443"/>
                <w:tab w:val="left" w:pos="444"/>
              </w:tabs>
              <w:spacing w:before="52"/>
              <w:rPr>
                <w:rFonts w:ascii="Arial Narrow" w:hAnsi="Arial Narrow"/>
                <w:sz w:val="24"/>
              </w:rPr>
            </w:pPr>
            <w:bookmarkStart w:id="31" w:name="c_sequence_pictures_from_different_perio"/>
            <w:bookmarkEnd w:id="31"/>
            <w:r w:rsidRPr="002E7336">
              <w:rPr>
                <w:rFonts w:ascii="Arial Narrow" w:hAnsi="Arial Narrow"/>
                <w:color w:val="1C1C1C"/>
                <w:sz w:val="24"/>
              </w:rPr>
              <w:t>sequence pictures from different</w:t>
            </w:r>
            <w:r w:rsidRPr="002E7336">
              <w:rPr>
                <w:rFonts w:ascii="Arial Narrow" w:hAnsi="Arial Narrow"/>
                <w:color w:val="1C1C1C"/>
                <w:spacing w:val="-6"/>
                <w:sz w:val="24"/>
              </w:rPr>
              <w:t xml:space="preserve"> </w:t>
            </w:r>
            <w:r w:rsidRPr="002E7336">
              <w:rPr>
                <w:rFonts w:ascii="Arial Narrow" w:hAnsi="Arial Narrow"/>
                <w:color w:val="1C1C1C"/>
                <w:sz w:val="24"/>
              </w:rPr>
              <w:t>periods;</w:t>
            </w:r>
          </w:p>
          <w:p w14:paraId="16891A89" w14:textId="77777777" w:rsidR="00EA2029" w:rsidRPr="002E7336" w:rsidRDefault="00EA2029" w:rsidP="00EA2029">
            <w:pPr>
              <w:pStyle w:val="TableParagraph"/>
              <w:numPr>
                <w:ilvl w:val="0"/>
                <w:numId w:val="26"/>
              </w:numPr>
              <w:tabs>
                <w:tab w:val="left" w:pos="443"/>
                <w:tab w:val="left" w:pos="444"/>
              </w:tabs>
              <w:spacing w:before="54" w:line="235" w:lineRule="auto"/>
              <w:ind w:right="326"/>
              <w:rPr>
                <w:rFonts w:ascii="Arial Narrow" w:hAnsi="Arial Narrow"/>
                <w:sz w:val="24"/>
              </w:rPr>
            </w:pPr>
            <w:bookmarkStart w:id="32" w:name="d_describe_memories_and_changes_that_hav"/>
            <w:bookmarkEnd w:id="32"/>
            <w:r w:rsidRPr="002E7336">
              <w:rPr>
                <w:rFonts w:ascii="Arial Narrow" w:hAnsi="Arial Narrow"/>
                <w:color w:val="1C1C1C"/>
                <w:sz w:val="24"/>
              </w:rPr>
              <w:t>describe memories and changes that have happened in their own liv</w:t>
            </w:r>
            <w:bookmarkStart w:id="33" w:name="Chronological_Understanding"/>
            <w:bookmarkStart w:id="34" w:name="e_use_words_and_phrases_such_as:_old,_ne"/>
            <w:bookmarkEnd w:id="33"/>
            <w:bookmarkEnd w:id="34"/>
            <w:r w:rsidRPr="002E7336">
              <w:rPr>
                <w:rFonts w:ascii="Arial Narrow" w:hAnsi="Arial Narrow"/>
                <w:color w:val="1C1C1C"/>
                <w:sz w:val="24"/>
              </w:rPr>
              <w:t xml:space="preserve">es          </w:t>
            </w:r>
          </w:p>
          <w:p w14:paraId="24CBC334" w14:textId="77777777" w:rsidR="00EA2029" w:rsidRPr="002E7336" w:rsidRDefault="00EA2029" w:rsidP="00EA2029">
            <w:pPr>
              <w:pStyle w:val="TableParagraph"/>
              <w:numPr>
                <w:ilvl w:val="0"/>
                <w:numId w:val="26"/>
              </w:numPr>
              <w:tabs>
                <w:tab w:val="left" w:pos="443"/>
                <w:tab w:val="left" w:pos="444"/>
              </w:tabs>
              <w:spacing w:before="54" w:line="235" w:lineRule="auto"/>
              <w:ind w:right="326"/>
              <w:rPr>
                <w:rFonts w:ascii="Arial Narrow" w:hAnsi="Arial Narrow"/>
                <w:sz w:val="24"/>
              </w:rPr>
            </w:pPr>
            <w:r w:rsidRPr="002E7336">
              <w:rPr>
                <w:rFonts w:ascii="Arial Narrow" w:hAnsi="Arial Narrow"/>
                <w:color w:val="1C1C1C"/>
                <w:sz w:val="24"/>
              </w:rPr>
              <w:t>use words and phrases such as: old, new, earliest, latest, past, present, future, century, new, newest, old, oldest, modern, before, after to show the passing of</w:t>
            </w:r>
            <w:r w:rsidRPr="002E7336">
              <w:rPr>
                <w:rFonts w:ascii="Arial Narrow" w:hAnsi="Arial Narrow"/>
                <w:color w:val="1C1C1C"/>
                <w:spacing w:val="-10"/>
                <w:sz w:val="24"/>
              </w:rPr>
              <w:t xml:space="preserve"> </w:t>
            </w:r>
            <w:r w:rsidRPr="002E7336">
              <w:rPr>
                <w:rFonts w:ascii="Arial Narrow" w:hAnsi="Arial Narrow"/>
                <w:color w:val="1C1C1C"/>
                <w:sz w:val="24"/>
              </w:rPr>
              <w:t>time.</w:t>
            </w:r>
          </w:p>
          <w:p w14:paraId="380C55AB" w14:textId="77777777" w:rsidR="00EA2029" w:rsidRPr="00580EF1" w:rsidRDefault="00EA2029" w:rsidP="00EA2029">
            <w:pPr>
              <w:rPr>
                <w:rFonts w:ascii="Bahnschrift SemiBold SemiConden" w:hAnsi="Bahnschrift SemiBold SemiConden"/>
                <w:sz w:val="28"/>
                <w:szCs w:val="28"/>
              </w:rPr>
            </w:pPr>
          </w:p>
        </w:tc>
      </w:tr>
      <w:tr w:rsidR="00EA2029" w:rsidRPr="00580EF1" w14:paraId="0D57EC6B" w14:textId="77777777" w:rsidTr="7923CF13">
        <w:tc>
          <w:tcPr>
            <w:tcW w:w="10065" w:type="dxa"/>
            <w:gridSpan w:val="2"/>
            <w:shd w:val="clear" w:color="auto" w:fill="99FF99"/>
          </w:tcPr>
          <w:p w14:paraId="03928F0A" w14:textId="77777777" w:rsidR="00D149E7" w:rsidRDefault="00D149E7" w:rsidP="00EA2029">
            <w:pPr>
              <w:pStyle w:val="TableParagraph"/>
              <w:spacing w:before="23"/>
              <w:jc w:val="center"/>
              <w:rPr>
                <w:rFonts w:ascii="Arial Narrow" w:hAnsi="Arial Narrow"/>
                <w:b/>
                <w:color w:val="1C1C1C"/>
                <w:sz w:val="28"/>
                <w:u w:val="single"/>
              </w:rPr>
            </w:pPr>
          </w:p>
          <w:p w14:paraId="32C5A13E" w14:textId="4FDA44E9" w:rsidR="00EA2029" w:rsidRPr="002E7336" w:rsidRDefault="00EA2029" w:rsidP="00EA2029">
            <w:pPr>
              <w:pStyle w:val="TableParagraph"/>
              <w:spacing w:before="23"/>
              <w:jc w:val="center"/>
              <w:rPr>
                <w:rFonts w:ascii="Arial Narrow" w:hAnsi="Arial Narrow"/>
                <w:b/>
                <w:color w:val="1C1C1C"/>
                <w:sz w:val="28"/>
                <w:u w:val="single"/>
              </w:rPr>
            </w:pPr>
            <w:r w:rsidRPr="002E7336">
              <w:rPr>
                <w:rFonts w:ascii="Arial Narrow" w:hAnsi="Arial Narrow"/>
                <w:b/>
                <w:color w:val="1C1C1C"/>
                <w:sz w:val="28"/>
                <w:u w:val="single"/>
              </w:rPr>
              <w:t>LKS2</w:t>
            </w:r>
          </w:p>
          <w:p w14:paraId="62C7973F" w14:textId="77777777" w:rsidR="00EA2029" w:rsidRPr="00D149E7" w:rsidRDefault="00EA2029" w:rsidP="00EA2029">
            <w:pPr>
              <w:pStyle w:val="TableParagraph"/>
              <w:spacing w:before="23"/>
              <w:rPr>
                <w:rFonts w:ascii="Arial Narrow" w:hAnsi="Arial Narrow"/>
                <w:b/>
                <w:sz w:val="28"/>
              </w:rPr>
            </w:pPr>
            <w:r w:rsidRPr="00D149E7">
              <w:rPr>
                <w:rFonts w:ascii="Arial Narrow" w:hAnsi="Arial Narrow"/>
                <w:b/>
                <w:color w:val="1C1C1C"/>
                <w:sz w:val="28"/>
              </w:rPr>
              <w:t>History National Curriculum</w:t>
            </w:r>
          </w:p>
          <w:p w14:paraId="1E022FEB" w14:textId="77777777" w:rsidR="00EA2029" w:rsidRPr="00DE2959" w:rsidRDefault="00EA2029" w:rsidP="00EA2029">
            <w:pPr>
              <w:pStyle w:val="TableParagraph"/>
              <w:ind w:right="419"/>
              <w:rPr>
                <w:rFonts w:ascii="Arial Narrow" w:hAnsi="Arial Narrow"/>
                <w:sz w:val="26"/>
                <w:szCs w:val="26"/>
              </w:rPr>
            </w:pPr>
            <w:r w:rsidRPr="00DE2959">
              <w:rPr>
                <w:rFonts w:ascii="Arial Narrow" w:hAnsi="Arial Narrow"/>
                <w:color w:val="1C1C1C"/>
                <w:sz w:val="26"/>
                <w:szCs w:val="26"/>
              </w:rPr>
              <w:t>Pupils should continue to develop a chronologically secure knowledge and understanding of British, local and world history, establishing clear narratives within and across the periods they study.</w:t>
            </w:r>
          </w:p>
          <w:p w14:paraId="54F510A7" w14:textId="77777777" w:rsidR="00EA2029" w:rsidRPr="002E7336" w:rsidRDefault="00EA2029" w:rsidP="00EA2029">
            <w:pPr>
              <w:pStyle w:val="TableParagraph"/>
              <w:spacing w:before="120"/>
              <w:rPr>
                <w:rFonts w:ascii="Arial Narrow" w:hAnsi="Arial Narrow"/>
                <w:sz w:val="24"/>
              </w:rPr>
            </w:pPr>
            <w:r w:rsidRPr="002E7336">
              <w:rPr>
                <w:rFonts w:ascii="Arial Narrow" w:hAnsi="Arial Narrow"/>
                <w:color w:val="1C1C1C"/>
                <w:sz w:val="24"/>
              </w:rPr>
              <w:t>Children can:</w:t>
            </w:r>
          </w:p>
          <w:p w14:paraId="588CBF0B" w14:textId="77777777" w:rsidR="00EA2029" w:rsidRPr="002E7336" w:rsidRDefault="00EA2029" w:rsidP="00EA2029">
            <w:pPr>
              <w:pStyle w:val="TableParagraph"/>
              <w:numPr>
                <w:ilvl w:val="0"/>
                <w:numId w:val="27"/>
              </w:numPr>
              <w:tabs>
                <w:tab w:val="left" w:pos="443"/>
                <w:tab w:val="left" w:pos="444"/>
              </w:tabs>
              <w:spacing w:before="57" w:line="237" w:lineRule="auto"/>
              <w:ind w:right="99"/>
              <w:rPr>
                <w:rFonts w:ascii="Arial Narrow" w:hAnsi="Arial Narrow"/>
                <w:sz w:val="24"/>
              </w:rPr>
            </w:pPr>
            <w:bookmarkStart w:id="35" w:name="a_sequence_several_events,_artefacts_or_"/>
            <w:bookmarkEnd w:id="35"/>
            <w:r w:rsidRPr="002E7336">
              <w:rPr>
                <w:rFonts w:ascii="Arial Narrow" w:hAnsi="Arial Narrow"/>
                <w:color w:val="1C1C1C"/>
                <w:sz w:val="24"/>
              </w:rPr>
              <w:t>sequence several events, artefacts or historical figures on a timeline using dates, including those that are sometimes further apart, and terms related to the unit being studied and passing of</w:t>
            </w:r>
            <w:r w:rsidRPr="002E7336">
              <w:rPr>
                <w:rFonts w:ascii="Arial Narrow" w:hAnsi="Arial Narrow"/>
                <w:color w:val="1C1C1C"/>
                <w:spacing w:val="1"/>
                <w:sz w:val="24"/>
              </w:rPr>
              <w:t xml:space="preserve"> </w:t>
            </w:r>
            <w:r w:rsidRPr="002E7336">
              <w:rPr>
                <w:rFonts w:ascii="Arial Narrow" w:hAnsi="Arial Narrow"/>
                <w:color w:val="1C1C1C"/>
                <w:sz w:val="24"/>
              </w:rPr>
              <w:t>time;</w:t>
            </w:r>
            <w:bookmarkStart w:id="36" w:name="b_understand_that_a_timeline_can_be_divi"/>
            <w:bookmarkEnd w:id="36"/>
            <w:r w:rsidRPr="002E7336">
              <w:rPr>
                <w:rFonts w:ascii="Arial Narrow" w:hAnsi="Arial Narrow"/>
                <w:color w:val="1C1C1C"/>
                <w:sz w:val="24"/>
              </w:rPr>
              <w:t xml:space="preserve">     </w:t>
            </w:r>
          </w:p>
          <w:p w14:paraId="2A89E3D0" w14:textId="77777777" w:rsidR="00EA2029" w:rsidRPr="002E7336" w:rsidRDefault="00EA2029" w:rsidP="00EA2029">
            <w:pPr>
              <w:pStyle w:val="TableParagraph"/>
              <w:numPr>
                <w:ilvl w:val="0"/>
                <w:numId w:val="27"/>
              </w:numPr>
              <w:tabs>
                <w:tab w:val="left" w:pos="443"/>
                <w:tab w:val="left" w:pos="444"/>
              </w:tabs>
              <w:spacing w:before="57" w:line="237" w:lineRule="auto"/>
              <w:ind w:right="99"/>
              <w:rPr>
                <w:rFonts w:ascii="Arial Narrow" w:hAnsi="Arial Narrow"/>
                <w:sz w:val="24"/>
              </w:rPr>
            </w:pPr>
            <w:r>
              <w:rPr>
                <w:rFonts w:ascii="Arial Narrow" w:hAnsi="Arial Narrow"/>
                <w:color w:val="1C1C1C"/>
                <w:sz w:val="24"/>
              </w:rPr>
              <w:t>un</w:t>
            </w:r>
            <w:r w:rsidRPr="002E7336">
              <w:rPr>
                <w:rFonts w:ascii="Arial Narrow" w:hAnsi="Arial Narrow"/>
                <w:color w:val="1C1C1C"/>
                <w:sz w:val="24"/>
              </w:rPr>
              <w:t>derstand that a timeline can be divided into BC (Before Christ) and AD (Anno</w:t>
            </w:r>
            <w:r w:rsidRPr="002E7336">
              <w:rPr>
                <w:rFonts w:ascii="Arial Narrow" w:hAnsi="Arial Narrow"/>
                <w:color w:val="1C1C1C"/>
                <w:spacing w:val="-3"/>
                <w:sz w:val="24"/>
              </w:rPr>
              <w:t xml:space="preserve"> </w:t>
            </w:r>
            <w:r w:rsidRPr="002E7336">
              <w:rPr>
                <w:rFonts w:ascii="Arial Narrow" w:hAnsi="Arial Narrow"/>
                <w:color w:val="1C1C1C"/>
                <w:sz w:val="24"/>
              </w:rPr>
              <w:t>Domini).</w:t>
            </w:r>
          </w:p>
          <w:p w14:paraId="0DCD057B" w14:textId="77777777" w:rsidR="00EA2029" w:rsidRPr="00580EF1" w:rsidRDefault="00EA2029" w:rsidP="00EA2029">
            <w:pPr>
              <w:pStyle w:val="TableParagraph"/>
              <w:spacing w:before="23"/>
              <w:ind w:right="133"/>
              <w:rPr>
                <w:rFonts w:ascii="Bahnschrift SemiBold SemiConden" w:hAnsi="Bahnschrift SemiBold SemiConden"/>
                <w:color w:val="1C1C1C"/>
                <w:sz w:val="28"/>
                <w:szCs w:val="28"/>
              </w:rPr>
            </w:pPr>
          </w:p>
        </w:tc>
      </w:tr>
      <w:tr w:rsidR="001C45BE" w:rsidRPr="00580EF1" w14:paraId="7711F658" w14:textId="77777777" w:rsidTr="7923CF13">
        <w:tc>
          <w:tcPr>
            <w:tcW w:w="10065" w:type="dxa"/>
            <w:gridSpan w:val="2"/>
            <w:shd w:val="clear" w:color="auto" w:fill="99FF99"/>
          </w:tcPr>
          <w:p w14:paraId="40173353" w14:textId="77777777" w:rsidR="00D149E7" w:rsidRDefault="00D149E7" w:rsidP="00EA2029">
            <w:pPr>
              <w:pStyle w:val="TableParagraph"/>
              <w:spacing w:before="23"/>
              <w:jc w:val="center"/>
              <w:rPr>
                <w:rFonts w:ascii="Arial Narrow" w:hAnsi="Arial Narrow"/>
                <w:b/>
                <w:color w:val="1C1C1C"/>
                <w:sz w:val="28"/>
                <w:u w:val="single"/>
              </w:rPr>
            </w:pPr>
          </w:p>
          <w:p w14:paraId="21D1FFCD" w14:textId="288637CB" w:rsidR="001C45BE" w:rsidRDefault="001C45BE" w:rsidP="00EA2029">
            <w:pPr>
              <w:pStyle w:val="TableParagraph"/>
              <w:spacing w:before="23"/>
              <w:jc w:val="center"/>
              <w:rPr>
                <w:rFonts w:ascii="Arial Narrow" w:hAnsi="Arial Narrow"/>
                <w:b/>
                <w:color w:val="1C1C1C"/>
                <w:sz w:val="28"/>
                <w:u w:val="single"/>
              </w:rPr>
            </w:pPr>
            <w:r>
              <w:rPr>
                <w:rFonts w:ascii="Arial Narrow" w:hAnsi="Arial Narrow"/>
                <w:b/>
                <w:color w:val="1C1C1C"/>
                <w:sz w:val="28"/>
                <w:u w:val="single"/>
              </w:rPr>
              <w:t>UK</w:t>
            </w:r>
            <w:r w:rsidR="00D149E7">
              <w:rPr>
                <w:rFonts w:ascii="Arial Narrow" w:hAnsi="Arial Narrow"/>
                <w:b/>
                <w:color w:val="1C1C1C"/>
                <w:sz w:val="28"/>
                <w:u w:val="single"/>
              </w:rPr>
              <w:t>S2</w:t>
            </w:r>
          </w:p>
          <w:p w14:paraId="08D7EF7F" w14:textId="2E25D08C" w:rsidR="00D149E7" w:rsidRPr="00D149E7" w:rsidRDefault="00D149E7" w:rsidP="00D149E7">
            <w:pPr>
              <w:pStyle w:val="TableParagraph"/>
              <w:spacing w:before="23"/>
              <w:rPr>
                <w:rFonts w:ascii="Arial Narrow" w:hAnsi="Arial Narrow"/>
                <w:b/>
                <w:sz w:val="28"/>
              </w:rPr>
            </w:pPr>
            <w:r w:rsidRPr="00D149E7">
              <w:rPr>
                <w:rFonts w:ascii="Arial Narrow" w:hAnsi="Arial Narrow"/>
                <w:b/>
                <w:color w:val="1C1C1C"/>
                <w:sz w:val="28"/>
              </w:rPr>
              <w:t>History National Curriculum</w:t>
            </w:r>
          </w:p>
          <w:p w14:paraId="5F0B93EE" w14:textId="77777777" w:rsidR="00D149E7" w:rsidRPr="00D149E7" w:rsidRDefault="00D149E7" w:rsidP="00D149E7">
            <w:pPr>
              <w:pStyle w:val="TableParagraph"/>
              <w:ind w:right="419"/>
              <w:rPr>
                <w:rFonts w:ascii="Arial Narrow" w:hAnsi="Arial Narrow"/>
                <w:sz w:val="28"/>
              </w:rPr>
            </w:pPr>
            <w:r w:rsidRPr="00D149E7">
              <w:rPr>
                <w:rFonts w:ascii="Arial Narrow" w:hAnsi="Arial Narrow"/>
                <w:color w:val="1C1C1C"/>
                <w:sz w:val="28"/>
              </w:rPr>
              <w:t>Pupils should continue to develop a chronologically secure knowledge and understanding of British, local and world history, establishing clear narratives within and across the periods they study.</w:t>
            </w:r>
          </w:p>
          <w:p w14:paraId="5A370586" w14:textId="77777777" w:rsidR="00D149E7" w:rsidRPr="00D149E7" w:rsidRDefault="00D149E7" w:rsidP="00D149E7">
            <w:pPr>
              <w:pStyle w:val="TableParagraph"/>
              <w:spacing w:before="120"/>
              <w:rPr>
                <w:rFonts w:ascii="Arial Narrow" w:hAnsi="Arial Narrow"/>
                <w:sz w:val="24"/>
              </w:rPr>
            </w:pPr>
            <w:r w:rsidRPr="00D149E7">
              <w:rPr>
                <w:rFonts w:ascii="Arial Narrow" w:hAnsi="Arial Narrow"/>
                <w:color w:val="1C1C1C"/>
                <w:sz w:val="24"/>
              </w:rPr>
              <w:t>Children can:</w:t>
            </w:r>
          </w:p>
          <w:p w14:paraId="0BDBCD62" w14:textId="77777777" w:rsidR="00D149E7" w:rsidRPr="00D149E7" w:rsidRDefault="00D149E7" w:rsidP="00D149E7">
            <w:pPr>
              <w:pStyle w:val="TableParagraph"/>
              <w:numPr>
                <w:ilvl w:val="0"/>
                <w:numId w:val="34"/>
              </w:numPr>
              <w:tabs>
                <w:tab w:val="left" w:pos="443"/>
                <w:tab w:val="left" w:pos="444"/>
              </w:tabs>
              <w:spacing w:before="57" w:line="237" w:lineRule="auto"/>
              <w:ind w:right="814"/>
              <w:rPr>
                <w:rFonts w:ascii="Arial Narrow" w:hAnsi="Arial Narrow"/>
                <w:sz w:val="24"/>
              </w:rPr>
            </w:pPr>
            <w:bookmarkStart w:id="37" w:name="a_order_an_increasing_number_of_signific"/>
            <w:bookmarkEnd w:id="37"/>
            <w:r w:rsidRPr="00D149E7">
              <w:rPr>
                <w:rFonts w:ascii="Arial Narrow" w:hAnsi="Arial Narrow"/>
                <w:color w:val="1C1C1C"/>
                <w:sz w:val="24"/>
              </w:rPr>
              <w:t>order an increasing number of significant events, movements and dates on a timeline using dates accurately;</w:t>
            </w:r>
          </w:p>
          <w:p w14:paraId="0A62EB11" w14:textId="77777777" w:rsidR="00D149E7" w:rsidRPr="00D149E7" w:rsidRDefault="00D149E7" w:rsidP="00D149E7">
            <w:pPr>
              <w:pStyle w:val="TableParagraph"/>
              <w:numPr>
                <w:ilvl w:val="0"/>
                <w:numId w:val="34"/>
              </w:numPr>
              <w:tabs>
                <w:tab w:val="left" w:pos="443"/>
                <w:tab w:val="left" w:pos="444"/>
              </w:tabs>
              <w:spacing w:before="56" w:line="237" w:lineRule="auto"/>
              <w:ind w:right="503"/>
              <w:rPr>
                <w:rFonts w:ascii="Arial Narrow" w:hAnsi="Arial Narrow"/>
                <w:sz w:val="24"/>
              </w:rPr>
            </w:pPr>
            <w:bookmarkStart w:id="38" w:name="b_accurately_use_dates_and_terms_to_desc"/>
            <w:bookmarkEnd w:id="38"/>
            <w:r w:rsidRPr="00D149E7">
              <w:rPr>
                <w:rFonts w:ascii="Arial Narrow" w:hAnsi="Arial Narrow"/>
                <w:color w:val="1C1C1C"/>
                <w:sz w:val="24"/>
              </w:rPr>
              <w:t>accurately use dates and terms to describe historical events;</w:t>
            </w:r>
          </w:p>
          <w:p w14:paraId="05CBA01C" w14:textId="77777777" w:rsidR="00D149E7" w:rsidRPr="00D149E7" w:rsidRDefault="00D149E7" w:rsidP="00D149E7">
            <w:pPr>
              <w:pStyle w:val="TableParagraph"/>
              <w:numPr>
                <w:ilvl w:val="0"/>
                <w:numId w:val="34"/>
              </w:numPr>
              <w:tabs>
                <w:tab w:val="left" w:pos="443"/>
                <w:tab w:val="left" w:pos="444"/>
              </w:tabs>
              <w:spacing w:before="59" w:line="235" w:lineRule="auto"/>
              <w:ind w:right="138"/>
              <w:rPr>
                <w:rFonts w:ascii="Arial Narrow" w:hAnsi="Arial Narrow"/>
                <w:b/>
                <w:color w:val="1C1C1C"/>
                <w:sz w:val="28"/>
                <w:u w:val="single"/>
              </w:rPr>
            </w:pPr>
            <w:bookmarkStart w:id="39" w:name="c_understand_and_describe_in_some_detail"/>
            <w:bookmarkEnd w:id="39"/>
            <w:r w:rsidRPr="00D149E7">
              <w:rPr>
                <w:rFonts w:ascii="Arial Narrow" w:hAnsi="Arial Narrow"/>
                <w:color w:val="1C1C1C"/>
                <w:sz w:val="24"/>
              </w:rPr>
              <w:t>understand and describe in some detail the main changes to an aspect in a period in</w:t>
            </w:r>
            <w:r w:rsidRPr="00D149E7">
              <w:rPr>
                <w:rFonts w:ascii="Arial Narrow" w:hAnsi="Arial Narrow"/>
                <w:color w:val="1C1C1C"/>
                <w:spacing w:val="-6"/>
                <w:sz w:val="24"/>
              </w:rPr>
              <w:t xml:space="preserve"> </w:t>
            </w:r>
            <w:r w:rsidRPr="00D149E7">
              <w:rPr>
                <w:rFonts w:ascii="Arial Narrow" w:hAnsi="Arial Narrow"/>
                <w:color w:val="1C1C1C"/>
                <w:sz w:val="24"/>
              </w:rPr>
              <w:t>history;</w:t>
            </w:r>
          </w:p>
          <w:p w14:paraId="087E7741" w14:textId="682313F7" w:rsidR="001C45BE" w:rsidRPr="00D149E7" w:rsidRDefault="00D149E7" w:rsidP="00D149E7">
            <w:pPr>
              <w:pStyle w:val="TableParagraph"/>
              <w:numPr>
                <w:ilvl w:val="0"/>
                <w:numId w:val="34"/>
              </w:numPr>
              <w:tabs>
                <w:tab w:val="left" w:pos="443"/>
                <w:tab w:val="left" w:pos="444"/>
              </w:tabs>
              <w:spacing w:before="59" w:line="235" w:lineRule="auto"/>
              <w:ind w:right="138"/>
              <w:rPr>
                <w:rFonts w:ascii="Arial Narrow" w:hAnsi="Arial Narrow"/>
                <w:b/>
                <w:color w:val="1C1C1C"/>
                <w:sz w:val="44"/>
                <w:u w:val="single"/>
              </w:rPr>
            </w:pPr>
            <w:r w:rsidRPr="00D149E7">
              <w:rPr>
                <w:rFonts w:ascii="Arial Narrow" w:hAnsi="Arial Narrow"/>
                <w:color w:val="1C1C1C"/>
                <w:sz w:val="24"/>
              </w:rPr>
              <w:t>understand how some historical events/periods occurred concurrently in different locations, e.g. Indus Valley and Ancient</w:t>
            </w:r>
            <w:r w:rsidRPr="00D149E7">
              <w:rPr>
                <w:rFonts w:ascii="Arial Narrow" w:hAnsi="Arial Narrow"/>
                <w:color w:val="1C1C1C"/>
                <w:spacing w:val="-1"/>
                <w:sz w:val="24"/>
              </w:rPr>
              <w:t xml:space="preserve"> </w:t>
            </w:r>
            <w:r w:rsidRPr="00D149E7">
              <w:rPr>
                <w:rFonts w:ascii="Arial Narrow" w:hAnsi="Arial Narrow"/>
                <w:color w:val="1C1C1C"/>
                <w:sz w:val="24"/>
              </w:rPr>
              <w:t>Egypt.</w:t>
            </w:r>
          </w:p>
          <w:p w14:paraId="195A5D93" w14:textId="6017262F" w:rsidR="001C45BE" w:rsidRDefault="001C45BE" w:rsidP="00EA2029">
            <w:pPr>
              <w:pStyle w:val="TableParagraph"/>
              <w:spacing w:before="23"/>
              <w:jc w:val="center"/>
              <w:rPr>
                <w:rFonts w:ascii="Arial Narrow" w:hAnsi="Arial Narrow"/>
                <w:b/>
                <w:color w:val="1C1C1C"/>
                <w:sz w:val="28"/>
                <w:u w:val="single"/>
              </w:rPr>
            </w:pPr>
          </w:p>
          <w:p w14:paraId="2003E0F8" w14:textId="77777777" w:rsidR="00D149E7" w:rsidRDefault="00D149E7" w:rsidP="00EA2029">
            <w:pPr>
              <w:pStyle w:val="TableParagraph"/>
              <w:spacing w:before="23"/>
              <w:jc w:val="center"/>
              <w:rPr>
                <w:rFonts w:ascii="Arial Narrow" w:hAnsi="Arial Narrow"/>
                <w:b/>
                <w:color w:val="1C1C1C"/>
                <w:sz w:val="28"/>
                <w:u w:val="single"/>
              </w:rPr>
            </w:pPr>
          </w:p>
          <w:p w14:paraId="08B3DC2A" w14:textId="76B1AD82" w:rsidR="001C45BE" w:rsidRPr="002E7336" w:rsidRDefault="001C45BE" w:rsidP="00EA2029">
            <w:pPr>
              <w:pStyle w:val="TableParagraph"/>
              <w:spacing w:before="23"/>
              <w:jc w:val="center"/>
              <w:rPr>
                <w:rFonts w:ascii="Arial Narrow" w:hAnsi="Arial Narrow"/>
                <w:b/>
                <w:color w:val="1C1C1C"/>
                <w:sz w:val="28"/>
                <w:u w:val="single"/>
              </w:rPr>
            </w:pPr>
          </w:p>
        </w:tc>
      </w:tr>
      <w:tr w:rsidR="00EA2029" w:rsidRPr="00580EF1" w14:paraId="323D82E8" w14:textId="77777777" w:rsidTr="7923CF13">
        <w:tc>
          <w:tcPr>
            <w:tcW w:w="10065" w:type="dxa"/>
            <w:gridSpan w:val="2"/>
            <w:shd w:val="clear" w:color="auto" w:fill="F2F2F2" w:themeFill="background1" w:themeFillShade="F2"/>
          </w:tcPr>
          <w:p w14:paraId="31FFCA00" w14:textId="77777777" w:rsidR="00D149E7" w:rsidRDefault="5724027C" w:rsidP="7923CF13">
            <w:pPr>
              <w:jc w:val="center"/>
              <w:rPr>
                <w:rFonts w:ascii="Bahnschrift SemiBold SemiConden" w:hAnsi="Bahnschrift SemiBold SemiConden"/>
                <w:sz w:val="36"/>
                <w:szCs w:val="36"/>
                <w:highlight w:val="magenta"/>
              </w:rPr>
            </w:pPr>
            <w:r w:rsidRPr="7923CF13">
              <w:rPr>
                <w:rFonts w:ascii="Bahnschrift SemiBold SemiConden" w:hAnsi="Bahnschrift SemiBold SemiConden"/>
                <w:sz w:val="40"/>
                <w:szCs w:val="40"/>
                <w:highlight w:val="magenta"/>
              </w:rPr>
              <w:t>K</w:t>
            </w:r>
            <w:r w:rsidRPr="7923CF13">
              <w:rPr>
                <w:rFonts w:ascii="Bahnschrift SemiBold SemiConden" w:hAnsi="Bahnschrift SemiBold SemiConden"/>
                <w:sz w:val="36"/>
                <w:szCs w:val="36"/>
                <w:highlight w:val="magenta"/>
              </w:rPr>
              <w:t xml:space="preserve">nowledge and Understanding of Events, People </w:t>
            </w:r>
          </w:p>
          <w:p w14:paraId="01158936" w14:textId="5518C30E" w:rsidR="00EA2029" w:rsidRPr="00897E2D" w:rsidRDefault="5724027C" w:rsidP="7923CF13">
            <w:pPr>
              <w:jc w:val="center"/>
              <w:rPr>
                <w:rFonts w:ascii="Bahnschrift SemiBold SemiConden" w:hAnsi="Bahnschrift SemiBold SemiConden"/>
                <w:sz w:val="32"/>
                <w:szCs w:val="32"/>
                <w:highlight w:val="magenta"/>
              </w:rPr>
            </w:pPr>
            <w:r w:rsidRPr="7923CF13">
              <w:rPr>
                <w:rFonts w:ascii="Bahnschrift SemiBold SemiConden" w:hAnsi="Bahnschrift SemiBold SemiConden"/>
                <w:sz w:val="36"/>
                <w:szCs w:val="36"/>
                <w:highlight w:val="magenta"/>
              </w:rPr>
              <w:t>and Changes in the Past</w:t>
            </w:r>
          </w:p>
        </w:tc>
      </w:tr>
      <w:tr w:rsidR="00EA2029" w:rsidRPr="00580EF1" w14:paraId="48465A86" w14:textId="77777777" w:rsidTr="7923CF13">
        <w:tc>
          <w:tcPr>
            <w:tcW w:w="10065" w:type="dxa"/>
            <w:gridSpan w:val="2"/>
            <w:shd w:val="clear" w:color="auto" w:fill="F2F2F2" w:themeFill="background1" w:themeFillShade="F2"/>
          </w:tcPr>
          <w:p w14:paraId="7CD3D126" w14:textId="77777777" w:rsidR="00EA2029" w:rsidRPr="002E7336" w:rsidRDefault="00EA2029" w:rsidP="00EA2029">
            <w:pPr>
              <w:pStyle w:val="TableParagraph"/>
              <w:spacing w:before="23"/>
              <w:ind w:left="84"/>
              <w:jc w:val="center"/>
              <w:rPr>
                <w:rFonts w:ascii="Arial Narrow" w:hAnsi="Arial Narrow"/>
                <w:b/>
                <w:color w:val="1C1C1C"/>
                <w:sz w:val="28"/>
                <w:u w:val="single"/>
              </w:rPr>
            </w:pPr>
            <w:r w:rsidRPr="00897E2D">
              <w:rPr>
                <w:rFonts w:ascii="Arial Narrow" w:hAnsi="Arial Narrow"/>
                <w:b/>
                <w:color w:val="1C1C1C"/>
                <w:sz w:val="28"/>
                <w:highlight w:val="magenta"/>
                <w:u w:val="single"/>
              </w:rPr>
              <w:t>KS1</w:t>
            </w:r>
          </w:p>
          <w:p w14:paraId="650BA676" w14:textId="77777777" w:rsidR="00EA2029" w:rsidRPr="00D149E7" w:rsidRDefault="00EA2029" w:rsidP="00EA2029">
            <w:pPr>
              <w:pStyle w:val="TableParagraph"/>
              <w:spacing w:before="23"/>
              <w:ind w:left="84"/>
              <w:rPr>
                <w:rFonts w:ascii="Arial Narrow" w:hAnsi="Arial Narrow"/>
                <w:b/>
                <w:sz w:val="28"/>
              </w:rPr>
            </w:pPr>
            <w:r w:rsidRPr="00D149E7">
              <w:rPr>
                <w:rFonts w:ascii="Arial Narrow" w:hAnsi="Arial Narrow"/>
                <w:b/>
                <w:color w:val="1C1C1C"/>
                <w:sz w:val="28"/>
              </w:rPr>
              <w:t>History National Curriculum</w:t>
            </w:r>
          </w:p>
          <w:p w14:paraId="0AFDE4A5" w14:textId="77777777" w:rsidR="00EA2029" w:rsidRPr="00D149E7" w:rsidRDefault="00EA2029" w:rsidP="00EA2029">
            <w:pPr>
              <w:pStyle w:val="TableParagraph"/>
              <w:ind w:left="84" w:right="445"/>
              <w:rPr>
                <w:rFonts w:ascii="Arial Narrow" w:hAnsi="Arial Narrow"/>
                <w:sz w:val="28"/>
              </w:rPr>
            </w:pPr>
            <w:r w:rsidRPr="00D149E7">
              <w:rPr>
                <w:rFonts w:ascii="Arial Narrow" w:hAnsi="Arial Narrow"/>
                <w:color w:val="1C1C1C"/>
                <w:sz w:val="28"/>
              </w:rPr>
              <w:t>Pupils should identify similarities and differences between ways of life in different periods.</w:t>
            </w:r>
          </w:p>
          <w:p w14:paraId="4939575F" w14:textId="77777777" w:rsidR="00EA2029" w:rsidRPr="00D149E7" w:rsidRDefault="00EA2029" w:rsidP="00EA2029">
            <w:pPr>
              <w:pStyle w:val="TableParagraph"/>
              <w:spacing w:before="120"/>
              <w:ind w:left="84" w:right="252"/>
              <w:rPr>
                <w:rFonts w:ascii="Arial Narrow" w:hAnsi="Arial Narrow"/>
                <w:sz w:val="28"/>
              </w:rPr>
            </w:pPr>
            <w:bookmarkStart w:id="40" w:name="Children_should_choose_and_use_parts_of_"/>
            <w:bookmarkEnd w:id="40"/>
            <w:r w:rsidRPr="00D149E7">
              <w:rPr>
                <w:rFonts w:ascii="Arial Narrow" w:hAnsi="Arial Narrow"/>
                <w:color w:val="1C1C1C"/>
                <w:sz w:val="28"/>
              </w:rPr>
              <w:t>Children should choose and use parts of stories and other sources to show that they know and understand key features of events.</w:t>
            </w:r>
          </w:p>
          <w:p w14:paraId="37D9B1A7" w14:textId="77777777" w:rsidR="00EA2029" w:rsidRPr="002E7336" w:rsidRDefault="00EA2029" w:rsidP="00EA2029">
            <w:pPr>
              <w:pStyle w:val="TableParagraph"/>
              <w:spacing w:before="119"/>
              <w:ind w:left="84"/>
              <w:rPr>
                <w:rFonts w:ascii="Arial Narrow" w:hAnsi="Arial Narrow"/>
                <w:sz w:val="24"/>
              </w:rPr>
            </w:pPr>
            <w:r w:rsidRPr="002E7336">
              <w:rPr>
                <w:rFonts w:ascii="Arial Narrow" w:hAnsi="Arial Narrow"/>
                <w:color w:val="1C1C1C"/>
                <w:sz w:val="24"/>
              </w:rPr>
              <w:t>Children can:</w:t>
            </w:r>
          </w:p>
          <w:p w14:paraId="35811ADA" w14:textId="77777777" w:rsidR="00EA2029" w:rsidRPr="002E7336" w:rsidRDefault="00EA2029" w:rsidP="00EA2029">
            <w:pPr>
              <w:pStyle w:val="TableParagraph"/>
              <w:numPr>
                <w:ilvl w:val="0"/>
                <w:numId w:val="28"/>
              </w:numPr>
              <w:tabs>
                <w:tab w:val="left" w:pos="443"/>
                <w:tab w:val="left" w:pos="444"/>
              </w:tabs>
              <w:spacing w:before="59" w:line="235" w:lineRule="auto"/>
              <w:ind w:right="73"/>
              <w:rPr>
                <w:rFonts w:ascii="Arial Narrow" w:hAnsi="Arial Narrow"/>
                <w:sz w:val="24"/>
              </w:rPr>
            </w:pPr>
            <w:bookmarkStart w:id="41" w:name="a_recognise_some_similarities_and_differ"/>
            <w:bookmarkEnd w:id="41"/>
            <w:proofErr w:type="spellStart"/>
            <w:r w:rsidRPr="002E7336">
              <w:rPr>
                <w:rFonts w:ascii="Arial Narrow" w:hAnsi="Arial Narrow"/>
                <w:color w:val="1C1C1C"/>
                <w:sz w:val="24"/>
              </w:rPr>
              <w:t>recognise</w:t>
            </w:r>
            <w:proofErr w:type="spellEnd"/>
            <w:r w:rsidRPr="002E7336">
              <w:rPr>
                <w:rFonts w:ascii="Arial Narrow" w:hAnsi="Arial Narrow"/>
                <w:color w:val="1C1C1C"/>
                <w:sz w:val="24"/>
              </w:rPr>
              <w:t xml:space="preserve"> some similarities and differences between the past and the present;</w:t>
            </w:r>
          </w:p>
          <w:p w14:paraId="34EFE61A" w14:textId="77777777" w:rsidR="00EA2029" w:rsidRPr="002E7336" w:rsidRDefault="00EA2029" w:rsidP="00EA2029">
            <w:pPr>
              <w:pStyle w:val="TableParagraph"/>
              <w:numPr>
                <w:ilvl w:val="0"/>
                <w:numId w:val="28"/>
              </w:numPr>
              <w:tabs>
                <w:tab w:val="left" w:pos="443"/>
                <w:tab w:val="left" w:pos="444"/>
              </w:tabs>
              <w:spacing w:before="59" w:line="235" w:lineRule="auto"/>
              <w:ind w:right="71"/>
              <w:rPr>
                <w:rFonts w:ascii="Arial Narrow" w:hAnsi="Arial Narrow"/>
                <w:sz w:val="24"/>
              </w:rPr>
            </w:pPr>
            <w:bookmarkStart w:id="42" w:name="b_identify_similarities_and_differences_"/>
            <w:bookmarkEnd w:id="42"/>
            <w:r w:rsidRPr="002E7336">
              <w:rPr>
                <w:rFonts w:ascii="Arial Narrow" w:hAnsi="Arial Narrow"/>
                <w:color w:val="1C1C1C"/>
                <w:sz w:val="24"/>
              </w:rPr>
              <w:t>identify similarities and differences between ways of life in different</w:t>
            </w:r>
            <w:r w:rsidRPr="002E7336">
              <w:rPr>
                <w:rFonts w:ascii="Arial Narrow" w:hAnsi="Arial Narrow"/>
                <w:color w:val="1C1C1C"/>
                <w:spacing w:val="-1"/>
                <w:sz w:val="24"/>
              </w:rPr>
              <w:t xml:space="preserve"> </w:t>
            </w:r>
            <w:r w:rsidRPr="002E7336">
              <w:rPr>
                <w:rFonts w:ascii="Arial Narrow" w:hAnsi="Arial Narrow"/>
                <w:color w:val="1C1C1C"/>
                <w:sz w:val="24"/>
              </w:rPr>
              <w:t>periods;</w:t>
            </w:r>
          </w:p>
          <w:p w14:paraId="725B432B" w14:textId="77777777" w:rsidR="00EA2029" w:rsidRPr="002E7336" w:rsidRDefault="00EA2029" w:rsidP="00EA2029">
            <w:pPr>
              <w:pStyle w:val="TableParagraph"/>
              <w:numPr>
                <w:ilvl w:val="0"/>
                <w:numId w:val="28"/>
              </w:numPr>
              <w:tabs>
                <w:tab w:val="left" w:pos="443"/>
                <w:tab w:val="left" w:pos="444"/>
              </w:tabs>
              <w:spacing w:before="57" w:line="237" w:lineRule="auto"/>
              <w:ind w:right="71"/>
              <w:rPr>
                <w:rFonts w:ascii="Arial Narrow" w:hAnsi="Arial Narrow"/>
                <w:sz w:val="24"/>
              </w:rPr>
            </w:pPr>
            <w:bookmarkStart w:id="43" w:name="c_know_and_recount_episodes_from_stories"/>
            <w:bookmarkEnd w:id="43"/>
            <w:r w:rsidRPr="002E7336">
              <w:rPr>
                <w:rFonts w:ascii="Arial Narrow" w:hAnsi="Arial Narrow"/>
                <w:color w:val="1C1C1C"/>
                <w:sz w:val="24"/>
              </w:rPr>
              <w:t>know and recount episodes from stories and significant events in</w:t>
            </w:r>
            <w:r w:rsidRPr="002E7336">
              <w:rPr>
                <w:rFonts w:ascii="Arial Narrow" w:hAnsi="Arial Narrow"/>
                <w:color w:val="1C1C1C"/>
                <w:spacing w:val="-1"/>
                <w:sz w:val="24"/>
              </w:rPr>
              <w:t xml:space="preserve"> </w:t>
            </w:r>
            <w:r w:rsidRPr="002E7336">
              <w:rPr>
                <w:rFonts w:ascii="Arial Narrow" w:hAnsi="Arial Narrow"/>
                <w:color w:val="1C1C1C"/>
                <w:sz w:val="24"/>
              </w:rPr>
              <w:t>history;</w:t>
            </w:r>
          </w:p>
          <w:p w14:paraId="322CACA7" w14:textId="77777777" w:rsidR="00EA2029" w:rsidRPr="002E7336" w:rsidRDefault="00EA2029" w:rsidP="00EA2029">
            <w:pPr>
              <w:pStyle w:val="TableParagraph"/>
              <w:numPr>
                <w:ilvl w:val="0"/>
                <w:numId w:val="28"/>
              </w:numPr>
              <w:tabs>
                <w:tab w:val="left" w:pos="443"/>
                <w:tab w:val="left" w:pos="444"/>
              </w:tabs>
              <w:spacing w:before="59" w:line="235" w:lineRule="auto"/>
              <w:ind w:right="70"/>
              <w:rPr>
                <w:rFonts w:ascii="Arial Narrow" w:hAnsi="Arial Narrow"/>
                <w:sz w:val="24"/>
              </w:rPr>
            </w:pPr>
            <w:bookmarkStart w:id="44" w:name="Knowledge_and_Understanding_of_Events,_P"/>
            <w:bookmarkStart w:id="45" w:name="d_understand_that_there_are_reasons_why_"/>
            <w:bookmarkEnd w:id="44"/>
            <w:bookmarkEnd w:id="45"/>
            <w:r w:rsidRPr="002E7336">
              <w:rPr>
                <w:rFonts w:ascii="Arial Narrow" w:hAnsi="Arial Narrow"/>
                <w:color w:val="1C1C1C"/>
                <w:sz w:val="24"/>
              </w:rPr>
              <w:t>understand that there are reasons why people in the past acted as they</w:t>
            </w:r>
            <w:r w:rsidRPr="002E7336">
              <w:rPr>
                <w:rFonts w:ascii="Arial Narrow" w:hAnsi="Arial Narrow"/>
                <w:color w:val="1C1C1C"/>
                <w:spacing w:val="-5"/>
                <w:sz w:val="24"/>
              </w:rPr>
              <w:t xml:space="preserve"> </w:t>
            </w:r>
            <w:r w:rsidRPr="002E7336">
              <w:rPr>
                <w:rFonts w:ascii="Arial Narrow" w:hAnsi="Arial Narrow"/>
                <w:color w:val="1C1C1C"/>
                <w:sz w:val="24"/>
              </w:rPr>
              <w:t>did;</w:t>
            </w:r>
          </w:p>
          <w:p w14:paraId="76E84906" w14:textId="77777777" w:rsidR="00EA2029" w:rsidRPr="002E7336" w:rsidRDefault="00EA2029" w:rsidP="00EA2029">
            <w:pPr>
              <w:pStyle w:val="TableParagraph"/>
              <w:numPr>
                <w:ilvl w:val="0"/>
                <w:numId w:val="28"/>
              </w:numPr>
              <w:tabs>
                <w:tab w:val="left" w:pos="443"/>
                <w:tab w:val="left" w:pos="444"/>
              </w:tabs>
              <w:spacing w:before="59" w:line="235" w:lineRule="auto"/>
              <w:ind w:right="70"/>
              <w:rPr>
                <w:rFonts w:ascii="Arial Narrow" w:hAnsi="Arial Narrow"/>
                <w:sz w:val="24"/>
              </w:rPr>
            </w:pPr>
            <w:bookmarkStart w:id="46" w:name="e_describe_significant_individuals_from_"/>
            <w:bookmarkEnd w:id="46"/>
            <w:r w:rsidRPr="002E7336">
              <w:rPr>
                <w:rFonts w:ascii="Arial Narrow" w:hAnsi="Arial Narrow"/>
                <w:color w:val="1C1C1C"/>
                <w:sz w:val="24"/>
              </w:rPr>
              <w:t>describe significant individuals from the</w:t>
            </w:r>
            <w:r w:rsidRPr="002E7336">
              <w:rPr>
                <w:rFonts w:ascii="Arial Narrow" w:hAnsi="Arial Narrow"/>
                <w:color w:val="1C1C1C"/>
                <w:spacing w:val="-7"/>
                <w:sz w:val="24"/>
              </w:rPr>
              <w:t xml:space="preserve"> </w:t>
            </w:r>
            <w:r w:rsidRPr="002E7336">
              <w:rPr>
                <w:rFonts w:ascii="Arial Narrow" w:hAnsi="Arial Narrow"/>
                <w:color w:val="1C1C1C"/>
                <w:sz w:val="24"/>
              </w:rPr>
              <w:t>past.</w:t>
            </w:r>
          </w:p>
        </w:tc>
      </w:tr>
      <w:tr w:rsidR="00EA2029" w:rsidRPr="00580EF1" w14:paraId="7CFD80E8" w14:textId="77777777" w:rsidTr="7923CF13">
        <w:tc>
          <w:tcPr>
            <w:tcW w:w="10065" w:type="dxa"/>
            <w:gridSpan w:val="2"/>
            <w:shd w:val="clear" w:color="auto" w:fill="F2F2F2" w:themeFill="background1" w:themeFillShade="F2"/>
          </w:tcPr>
          <w:p w14:paraId="4E0B9D85" w14:textId="77777777" w:rsidR="00EA2029" w:rsidRDefault="00EA2029" w:rsidP="00EA2029">
            <w:pPr>
              <w:rPr>
                <w:rFonts w:ascii="Bahnschrift SemiBold SemiConden" w:hAnsi="Bahnschrift SemiBold SemiConden"/>
                <w:sz w:val="28"/>
                <w:szCs w:val="28"/>
              </w:rPr>
            </w:pPr>
          </w:p>
          <w:p w14:paraId="2EA6E52A" w14:textId="77777777" w:rsidR="00EA2029" w:rsidRPr="00E25350" w:rsidRDefault="00EA2029" w:rsidP="00EA2029">
            <w:pPr>
              <w:pStyle w:val="TableParagraph"/>
              <w:spacing w:before="23"/>
              <w:jc w:val="center"/>
              <w:rPr>
                <w:rFonts w:ascii="Arial Narrow" w:hAnsi="Arial Narrow"/>
                <w:b/>
                <w:color w:val="1C1C1C"/>
                <w:sz w:val="28"/>
                <w:szCs w:val="24"/>
                <w:u w:val="single"/>
              </w:rPr>
            </w:pPr>
            <w:r w:rsidRPr="00897E2D">
              <w:rPr>
                <w:rFonts w:ascii="Arial Narrow" w:hAnsi="Arial Narrow"/>
                <w:b/>
                <w:color w:val="1C1C1C"/>
                <w:sz w:val="28"/>
                <w:szCs w:val="24"/>
                <w:highlight w:val="magenta"/>
                <w:u w:val="single"/>
              </w:rPr>
              <w:t>LKS2</w:t>
            </w:r>
          </w:p>
          <w:p w14:paraId="53B23AAC" w14:textId="77777777" w:rsidR="00EA2029" w:rsidRPr="00D149E7" w:rsidRDefault="00EA2029" w:rsidP="00EA2029">
            <w:pPr>
              <w:pStyle w:val="TableParagraph"/>
              <w:spacing w:before="23"/>
              <w:rPr>
                <w:rFonts w:ascii="Arial Narrow" w:hAnsi="Arial Narrow"/>
                <w:b/>
                <w:sz w:val="28"/>
                <w:szCs w:val="24"/>
              </w:rPr>
            </w:pPr>
            <w:r w:rsidRPr="00D149E7">
              <w:rPr>
                <w:rFonts w:ascii="Arial Narrow" w:hAnsi="Arial Narrow"/>
                <w:b/>
                <w:color w:val="1C1C1C"/>
                <w:sz w:val="28"/>
                <w:szCs w:val="24"/>
              </w:rPr>
              <w:t>History National Curriculum</w:t>
            </w:r>
          </w:p>
          <w:p w14:paraId="7781BE16" w14:textId="77777777" w:rsidR="00EA2029" w:rsidRPr="00D149E7" w:rsidRDefault="00EA2029" w:rsidP="00EA2029">
            <w:pPr>
              <w:pStyle w:val="TableParagraph"/>
              <w:ind w:right="305"/>
              <w:rPr>
                <w:rFonts w:ascii="Arial Narrow" w:hAnsi="Arial Narrow"/>
                <w:sz w:val="28"/>
                <w:szCs w:val="24"/>
              </w:rPr>
            </w:pPr>
            <w:r w:rsidRPr="00D149E7">
              <w:rPr>
                <w:rFonts w:ascii="Arial Narrow" w:hAnsi="Arial Narrow"/>
                <w:color w:val="1C1C1C"/>
                <w:sz w:val="28"/>
                <w:szCs w:val="24"/>
              </w:rPr>
              <w:t>Children should note connections, contrasts and trends over time.</w:t>
            </w:r>
          </w:p>
          <w:p w14:paraId="47663785" w14:textId="77777777" w:rsidR="00EA2029" w:rsidRPr="00E25350" w:rsidRDefault="00EA2029" w:rsidP="00EA2029">
            <w:pPr>
              <w:pStyle w:val="TableParagraph"/>
              <w:spacing w:before="120"/>
              <w:rPr>
                <w:rFonts w:ascii="Arial Narrow" w:hAnsi="Arial Narrow"/>
                <w:sz w:val="24"/>
                <w:szCs w:val="24"/>
              </w:rPr>
            </w:pPr>
            <w:r w:rsidRPr="00E25350">
              <w:rPr>
                <w:rFonts w:ascii="Arial Narrow" w:hAnsi="Arial Narrow"/>
                <w:color w:val="1C1C1C"/>
                <w:sz w:val="24"/>
                <w:szCs w:val="24"/>
              </w:rPr>
              <w:t>Children can:</w:t>
            </w:r>
          </w:p>
          <w:p w14:paraId="376CC7F4" w14:textId="77777777" w:rsidR="00EA2029" w:rsidRPr="00E25350" w:rsidRDefault="00EA2029" w:rsidP="00EA2029">
            <w:pPr>
              <w:pStyle w:val="TableParagraph"/>
              <w:numPr>
                <w:ilvl w:val="0"/>
                <w:numId w:val="29"/>
              </w:numPr>
              <w:tabs>
                <w:tab w:val="left" w:pos="443"/>
                <w:tab w:val="left" w:pos="444"/>
              </w:tabs>
              <w:spacing w:before="58" w:line="235" w:lineRule="auto"/>
              <w:ind w:right="116"/>
              <w:rPr>
                <w:rFonts w:ascii="Arial Narrow" w:hAnsi="Arial Narrow"/>
                <w:sz w:val="24"/>
                <w:szCs w:val="24"/>
              </w:rPr>
            </w:pPr>
            <w:bookmarkStart w:id="47" w:name="a_note_key_changes_over_a_period_of_time"/>
            <w:bookmarkEnd w:id="47"/>
            <w:r w:rsidRPr="00E25350">
              <w:rPr>
                <w:rFonts w:ascii="Arial Narrow" w:hAnsi="Arial Narrow"/>
                <w:color w:val="1C1C1C"/>
                <w:sz w:val="24"/>
                <w:szCs w:val="24"/>
              </w:rPr>
              <w:t>note key changes over a period of time and be able to give reasons for those</w:t>
            </w:r>
            <w:r w:rsidRPr="00E25350">
              <w:rPr>
                <w:rFonts w:ascii="Arial Narrow" w:hAnsi="Arial Narrow"/>
                <w:color w:val="1C1C1C"/>
                <w:spacing w:val="1"/>
                <w:sz w:val="24"/>
                <w:szCs w:val="24"/>
              </w:rPr>
              <w:t xml:space="preserve"> </w:t>
            </w:r>
            <w:r w:rsidRPr="00E25350">
              <w:rPr>
                <w:rFonts w:ascii="Arial Narrow" w:hAnsi="Arial Narrow"/>
                <w:color w:val="1C1C1C"/>
                <w:sz w:val="24"/>
                <w:szCs w:val="24"/>
              </w:rPr>
              <w:t>changes;</w:t>
            </w:r>
          </w:p>
          <w:p w14:paraId="633F9EED" w14:textId="77777777" w:rsidR="00EA2029" w:rsidRPr="00E25350" w:rsidRDefault="00EA2029" w:rsidP="00EA2029">
            <w:pPr>
              <w:pStyle w:val="TableParagraph"/>
              <w:numPr>
                <w:ilvl w:val="0"/>
                <w:numId w:val="29"/>
              </w:numPr>
              <w:tabs>
                <w:tab w:val="left" w:pos="443"/>
                <w:tab w:val="left" w:pos="444"/>
              </w:tabs>
              <w:spacing w:before="59" w:line="235" w:lineRule="auto"/>
              <w:ind w:right="153"/>
              <w:rPr>
                <w:rFonts w:ascii="Arial Narrow" w:hAnsi="Arial Narrow"/>
                <w:sz w:val="24"/>
                <w:szCs w:val="24"/>
              </w:rPr>
            </w:pPr>
            <w:bookmarkStart w:id="48" w:name="b_find_out_about_the_everyday_lives_of_p"/>
            <w:bookmarkEnd w:id="48"/>
            <w:r w:rsidRPr="00E25350">
              <w:rPr>
                <w:rFonts w:ascii="Arial Narrow" w:hAnsi="Arial Narrow"/>
                <w:color w:val="1C1C1C"/>
                <w:sz w:val="24"/>
                <w:szCs w:val="24"/>
              </w:rPr>
              <w:t>find out about the everyday lives of people in time studied compared with our life</w:t>
            </w:r>
            <w:r w:rsidRPr="00E25350">
              <w:rPr>
                <w:rFonts w:ascii="Arial Narrow" w:hAnsi="Arial Narrow"/>
                <w:color w:val="1C1C1C"/>
                <w:spacing w:val="1"/>
                <w:sz w:val="24"/>
                <w:szCs w:val="24"/>
              </w:rPr>
              <w:t xml:space="preserve"> </w:t>
            </w:r>
            <w:r w:rsidRPr="00E25350">
              <w:rPr>
                <w:rFonts w:ascii="Arial Narrow" w:hAnsi="Arial Narrow"/>
                <w:color w:val="1C1C1C"/>
                <w:sz w:val="24"/>
                <w:szCs w:val="24"/>
              </w:rPr>
              <w:t>today;</w:t>
            </w:r>
          </w:p>
          <w:p w14:paraId="1AC0C849" w14:textId="77777777" w:rsidR="00EA2029" w:rsidRPr="00E25350" w:rsidRDefault="00EA2029" w:rsidP="00EA2029">
            <w:pPr>
              <w:pStyle w:val="TableParagraph"/>
              <w:numPr>
                <w:ilvl w:val="0"/>
                <w:numId w:val="29"/>
              </w:numPr>
              <w:tabs>
                <w:tab w:val="left" w:pos="443"/>
                <w:tab w:val="left" w:pos="444"/>
              </w:tabs>
              <w:spacing w:before="57" w:line="237" w:lineRule="auto"/>
              <w:ind w:right="110"/>
              <w:rPr>
                <w:rFonts w:ascii="Arial Narrow" w:hAnsi="Arial Narrow"/>
                <w:sz w:val="24"/>
                <w:szCs w:val="24"/>
              </w:rPr>
            </w:pPr>
            <w:bookmarkStart w:id="49" w:name="c_explain_how_people_and_events_in_the_p"/>
            <w:bookmarkEnd w:id="49"/>
            <w:r w:rsidRPr="00E25350">
              <w:rPr>
                <w:rFonts w:ascii="Arial Narrow" w:hAnsi="Arial Narrow"/>
                <w:color w:val="1C1C1C"/>
                <w:sz w:val="24"/>
                <w:szCs w:val="24"/>
              </w:rPr>
              <w:t>explain how people and events in the past have influenced life</w:t>
            </w:r>
            <w:r w:rsidRPr="00E25350">
              <w:rPr>
                <w:rFonts w:ascii="Arial Narrow" w:hAnsi="Arial Narrow"/>
                <w:color w:val="1C1C1C"/>
                <w:spacing w:val="1"/>
                <w:sz w:val="24"/>
                <w:szCs w:val="24"/>
              </w:rPr>
              <w:t xml:space="preserve"> </w:t>
            </w:r>
            <w:r w:rsidRPr="00E25350">
              <w:rPr>
                <w:rFonts w:ascii="Arial Narrow" w:hAnsi="Arial Narrow"/>
                <w:color w:val="1C1C1C"/>
                <w:sz w:val="24"/>
                <w:szCs w:val="24"/>
              </w:rPr>
              <w:t>today;</w:t>
            </w:r>
          </w:p>
          <w:p w14:paraId="70D0585B" w14:textId="77777777" w:rsidR="00EA2029" w:rsidRPr="00E25350" w:rsidRDefault="00EA2029" w:rsidP="00EA2029">
            <w:pPr>
              <w:pStyle w:val="TableParagraph"/>
              <w:numPr>
                <w:ilvl w:val="0"/>
                <w:numId w:val="29"/>
              </w:numPr>
              <w:tabs>
                <w:tab w:val="left" w:pos="443"/>
                <w:tab w:val="left" w:pos="444"/>
              </w:tabs>
              <w:spacing w:before="59" w:line="235" w:lineRule="auto"/>
              <w:ind w:right="570"/>
              <w:rPr>
                <w:rFonts w:ascii="Arial Narrow" w:hAnsi="Arial Narrow"/>
                <w:sz w:val="24"/>
                <w:szCs w:val="24"/>
              </w:rPr>
            </w:pPr>
            <w:bookmarkStart w:id="50" w:name="d_identify_key_features,_aspects_and_eve"/>
            <w:bookmarkEnd w:id="50"/>
            <w:r w:rsidRPr="00E25350">
              <w:rPr>
                <w:rFonts w:ascii="Arial Narrow" w:hAnsi="Arial Narrow"/>
                <w:color w:val="1C1C1C"/>
                <w:sz w:val="24"/>
                <w:szCs w:val="24"/>
              </w:rPr>
              <w:t>identify key features, aspects and events of the time studied;</w:t>
            </w:r>
          </w:p>
          <w:p w14:paraId="03DA91F9" w14:textId="77777777" w:rsidR="00EA2029" w:rsidRPr="00E25350" w:rsidRDefault="00EA2029" w:rsidP="00EA2029">
            <w:pPr>
              <w:pStyle w:val="TableParagraph"/>
              <w:numPr>
                <w:ilvl w:val="0"/>
                <w:numId w:val="29"/>
              </w:numPr>
              <w:tabs>
                <w:tab w:val="left" w:pos="443"/>
                <w:tab w:val="left" w:pos="444"/>
              </w:tabs>
              <w:spacing w:before="59" w:line="235" w:lineRule="auto"/>
              <w:ind w:right="570"/>
              <w:rPr>
                <w:rFonts w:ascii="Arial Narrow" w:hAnsi="Arial Narrow"/>
                <w:sz w:val="24"/>
                <w:szCs w:val="24"/>
              </w:rPr>
            </w:pPr>
            <w:bookmarkStart w:id="51" w:name="e_describe_connections_and_contrasts_bet"/>
            <w:bookmarkEnd w:id="51"/>
            <w:r w:rsidRPr="00E25350">
              <w:rPr>
                <w:rFonts w:ascii="Arial Narrow" w:hAnsi="Arial Narrow"/>
                <w:color w:val="1C1C1C"/>
                <w:sz w:val="24"/>
                <w:szCs w:val="24"/>
              </w:rPr>
              <w:t>describe connections and contrasts between aspects of history, people, events and artefacts</w:t>
            </w:r>
            <w:r w:rsidRPr="00E25350">
              <w:rPr>
                <w:rFonts w:ascii="Arial Narrow" w:hAnsi="Arial Narrow"/>
                <w:color w:val="1C1C1C"/>
                <w:spacing w:val="-11"/>
                <w:sz w:val="24"/>
                <w:szCs w:val="24"/>
              </w:rPr>
              <w:t xml:space="preserve"> </w:t>
            </w:r>
            <w:r w:rsidRPr="00E25350">
              <w:rPr>
                <w:rFonts w:ascii="Arial Narrow" w:hAnsi="Arial Narrow"/>
                <w:color w:val="1C1C1C"/>
                <w:sz w:val="24"/>
                <w:szCs w:val="24"/>
              </w:rPr>
              <w:t>studied.</w:t>
            </w:r>
          </w:p>
          <w:p w14:paraId="731EBB1F" w14:textId="77777777" w:rsidR="00EA2029" w:rsidRPr="00580EF1" w:rsidRDefault="00EA2029" w:rsidP="00EA2029">
            <w:pPr>
              <w:rPr>
                <w:rFonts w:ascii="Bahnschrift SemiBold SemiConden" w:hAnsi="Bahnschrift SemiBold SemiConden"/>
                <w:sz w:val="28"/>
                <w:szCs w:val="28"/>
              </w:rPr>
            </w:pPr>
          </w:p>
        </w:tc>
      </w:tr>
      <w:tr w:rsidR="00EA2029" w:rsidRPr="00580EF1" w14:paraId="5181B892" w14:textId="77777777" w:rsidTr="7923CF13">
        <w:tc>
          <w:tcPr>
            <w:tcW w:w="10065" w:type="dxa"/>
            <w:gridSpan w:val="2"/>
            <w:shd w:val="clear" w:color="auto" w:fill="F2F2F2" w:themeFill="background1" w:themeFillShade="F2"/>
          </w:tcPr>
          <w:p w14:paraId="24472CCF" w14:textId="77777777" w:rsidR="00EA2029" w:rsidRPr="00E25350" w:rsidRDefault="00EA2029" w:rsidP="00EA2029">
            <w:pPr>
              <w:pStyle w:val="TableParagraph"/>
              <w:spacing w:before="23"/>
              <w:jc w:val="center"/>
              <w:rPr>
                <w:rFonts w:ascii="Arial Narrow" w:hAnsi="Arial Narrow"/>
                <w:b/>
                <w:color w:val="1C1C1C"/>
                <w:sz w:val="28"/>
                <w:u w:val="single"/>
              </w:rPr>
            </w:pPr>
            <w:r w:rsidRPr="00897E2D">
              <w:rPr>
                <w:rFonts w:ascii="Arial Narrow" w:hAnsi="Arial Narrow"/>
                <w:b/>
                <w:color w:val="1C1C1C"/>
                <w:sz w:val="28"/>
                <w:highlight w:val="magenta"/>
                <w:u w:val="single"/>
              </w:rPr>
              <w:lastRenderedPageBreak/>
              <w:t>UKS2</w:t>
            </w:r>
          </w:p>
          <w:p w14:paraId="598EC3A9" w14:textId="77777777" w:rsidR="00EA2029" w:rsidRPr="00D149E7" w:rsidRDefault="00EA2029" w:rsidP="00EA2029">
            <w:pPr>
              <w:pStyle w:val="TableParagraph"/>
              <w:spacing w:before="23"/>
              <w:rPr>
                <w:rFonts w:ascii="Arial Narrow" w:hAnsi="Arial Narrow"/>
                <w:b/>
                <w:sz w:val="28"/>
              </w:rPr>
            </w:pPr>
            <w:r w:rsidRPr="00D149E7">
              <w:rPr>
                <w:rFonts w:ascii="Arial Narrow" w:hAnsi="Arial Narrow"/>
                <w:b/>
                <w:color w:val="1C1C1C"/>
                <w:sz w:val="28"/>
              </w:rPr>
              <w:t>History National Curriculum</w:t>
            </w:r>
          </w:p>
          <w:p w14:paraId="54F508A7" w14:textId="77777777" w:rsidR="00EA2029" w:rsidRPr="00D149E7" w:rsidRDefault="00EA2029" w:rsidP="00EA2029">
            <w:pPr>
              <w:pStyle w:val="TableParagraph"/>
              <w:ind w:right="462"/>
              <w:rPr>
                <w:rFonts w:ascii="Arial Narrow" w:hAnsi="Arial Narrow"/>
                <w:sz w:val="28"/>
              </w:rPr>
            </w:pPr>
            <w:r w:rsidRPr="00D149E7">
              <w:rPr>
                <w:rFonts w:ascii="Arial Narrow" w:hAnsi="Arial Narrow"/>
                <w:color w:val="1C1C1C"/>
                <w:sz w:val="28"/>
              </w:rPr>
              <w:t>Pupils should note connections, contrasts and trends over time.</w:t>
            </w:r>
          </w:p>
          <w:p w14:paraId="5759DBD6" w14:textId="77777777" w:rsidR="00EA2029" w:rsidRPr="00E25350" w:rsidRDefault="5724027C" w:rsidP="7923CF13">
            <w:pPr>
              <w:pStyle w:val="TableParagraph"/>
              <w:spacing w:before="120"/>
              <w:rPr>
                <w:rFonts w:ascii="Arial Narrow" w:hAnsi="Arial Narrow"/>
                <w:sz w:val="28"/>
                <w:szCs w:val="28"/>
              </w:rPr>
            </w:pPr>
            <w:r w:rsidRPr="7923CF13">
              <w:rPr>
                <w:rFonts w:ascii="Arial Narrow" w:hAnsi="Arial Narrow"/>
                <w:color w:val="1C1C1C"/>
                <w:sz w:val="28"/>
                <w:szCs w:val="28"/>
              </w:rPr>
              <w:t>Children can:</w:t>
            </w:r>
          </w:p>
          <w:p w14:paraId="2D539389" w14:textId="77777777" w:rsidR="00EA2029" w:rsidRPr="00E25350" w:rsidRDefault="5724027C" w:rsidP="7923CF13">
            <w:pPr>
              <w:pStyle w:val="TableParagraph"/>
              <w:numPr>
                <w:ilvl w:val="0"/>
                <w:numId w:val="30"/>
              </w:numPr>
              <w:tabs>
                <w:tab w:val="left" w:pos="443"/>
                <w:tab w:val="left" w:pos="444"/>
              </w:tabs>
              <w:spacing w:before="58" w:line="235" w:lineRule="auto"/>
              <w:ind w:right="251"/>
              <w:rPr>
                <w:rFonts w:ascii="Arial Narrow" w:hAnsi="Arial Narrow"/>
                <w:sz w:val="28"/>
                <w:szCs w:val="28"/>
              </w:rPr>
            </w:pPr>
            <w:bookmarkStart w:id="52" w:name="a_identify_and_note_connections,_contras"/>
            <w:bookmarkEnd w:id="52"/>
            <w:r w:rsidRPr="7923CF13">
              <w:rPr>
                <w:rFonts w:ascii="Arial Narrow" w:hAnsi="Arial Narrow"/>
                <w:color w:val="1C1C1C"/>
                <w:sz w:val="28"/>
                <w:szCs w:val="28"/>
              </w:rPr>
              <w:t>identify and note connections, contrasts and trends over time in the everyday lives of</w:t>
            </w:r>
            <w:r w:rsidRPr="7923CF13">
              <w:rPr>
                <w:rFonts w:ascii="Arial Narrow" w:hAnsi="Arial Narrow"/>
                <w:color w:val="1C1C1C"/>
                <w:spacing w:val="-2"/>
                <w:sz w:val="28"/>
                <w:szCs w:val="28"/>
              </w:rPr>
              <w:t xml:space="preserve"> </w:t>
            </w:r>
            <w:r w:rsidRPr="7923CF13">
              <w:rPr>
                <w:rFonts w:ascii="Arial Narrow" w:hAnsi="Arial Narrow"/>
                <w:color w:val="1C1C1C"/>
                <w:sz w:val="28"/>
                <w:szCs w:val="28"/>
              </w:rPr>
              <w:t>people;</w:t>
            </w:r>
          </w:p>
          <w:p w14:paraId="7A4FACBB" w14:textId="77777777" w:rsidR="00EA2029" w:rsidRPr="00E25350" w:rsidRDefault="5724027C" w:rsidP="7923CF13">
            <w:pPr>
              <w:pStyle w:val="TableParagraph"/>
              <w:numPr>
                <w:ilvl w:val="0"/>
                <w:numId w:val="30"/>
              </w:numPr>
              <w:tabs>
                <w:tab w:val="left" w:pos="443"/>
                <w:tab w:val="left" w:pos="444"/>
              </w:tabs>
              <w:spacing w:before="59" w:line="235" w:lineRule="auto"/>
              <w:ind w:right="142"/>
              <w:rPr>
                <w:rFonts w:ascii="Arial Narrow" w:hAnsi="Arial Narrow"/>
                <w:sz w:val="28"/>
                <w:szCs w:val="28"/>
              </w:rPr>
            </w:pPr>
            <w:bookmarkStart w:id="53" w:name="b_use_appropriate_historical_terms_such_"/>
            <w:bookmarkEnd w:id="53"/>
            <w:r w:rsidRPr="7923CF13">
              <w:rPr>
                <w:rFonts w:ascii="Arial Narrow" w:hAnsi="Arial Narrow"/>
                <w:color w:val="1C1C1C"/>
                <w:sz w:val="28"/>
                <w:szCs w:val="28"/>
              </w:rPr>
              <w:t>use appropriate historical terms such as culture, religious, social, economic and political when describing the</w:t>
            </w:r>
            <w:r w:rsidRPr="7923CF13">
              <w:rPr>
                <w:rFonts w:ascii="Arial Narrow" w:hAnsi="Arial Narrow"/>
                <w:color w:val="1C1C1C"/>
                <w:spacing w:val="-16"/>
                <w:sz w:val="28"/>
                <w:szCs w:val="28"/>
              </w:rPr>
              <w:t xml:space="preserve"> </w:t>
            </w:r>
            <w:r w:rsidRPr="7923CF13">
              <w:rPr>
                <w:rFonts w:ascii="Arial Narrow" w:hAnsi="Arial Narrow"/>
                <w:color w:val="1C1C1C"/>
                <w:sz w:val="28"/>
                <w:szCs w:val="28"/>
              </w:rPr>
              <w:t>past;</w:t>
            </w:r>
          </w:p>
          <w:p w14:paraId="5DA28A74" w14:textId="77777777" w:rsidR="00EA2029" w:rsidRPr="00E25350" w:rsidRDefault="5724027C" w:rsidP="7923CF13">
            <w:pPr>
              <w:pStyle w:val="TableParagraph"/>
              <w:numPr>
                <w:ilvl w:val="0"/>
                <w:numId w:val="30"/>
              </w:numPr>
              <w:tabs>
                <w:tab w:val="left" w:pos="443"/>
                <w:tab w:val="left" w:pos="444"/>
              </w:tabs>
              <w:spacing w:before="57" w:line="237" w:lineRule="auto"/>
              <w:ind w:right="611"/>
              <w:rPr>
                <w:rFonts w:ascii="Arial Narrow" w:hAnsi="Arial Narrow"/>
                <w:sz w:val="28"/>
                <w:szCs w:val="28"/>
              </w:rPr>
            </w:pPr>
            <w:bookmarkStart w:id="54" w:name="c_examine_causes_and_results_of_great_ev"/>
            <w:bookmarkEnd w:id="54"/>
            <w:r w:rsidRPr="7923CF13">
              <w:rPr>
                <w:rFonts w:ascii="Arial Narrow" w:hAnsi="Arial Narrow"/>
                <w:color w:val="1C1C1C"/>
                <w:sz w:val="28"/>
                <w:szCs w:val="28"/>
              </w:rPr>
              <w:t>examine causes and results of great events and the impact these had on</w:t>
            </w:r>
            <w:r w:rsidRPr="7923CF13">
              <w:rPr>
                <w:rFonts w:ascii="Arial Narrow" w:hAnsi="Arial Narrow"/>
                <w:color w:val="1C1C1C"/>
                <w:spacing w:val="-3"/>
                <w:sz w:val="28"/>
                <w:szCs w:val="28"/>
              </w:rPr>
              <w:t xml:space="preserve"> </w:t>
            </w:r>
            <w:r w:rsidRPr="7923CF13">
              <w:rPr>
                <w:rFonts w:ascii="Arial Narrow" w:hAnsi="Arial Narrow"/>
                <w:color w:val="1C1C1C"/>
                <w:sz w:val="28"/>
                <w:szCs w:val="28"/>
              </w:rPr>
              <w:t>people;</w:t>
            </w:r>
          </w:p>
          <w:p w14:paraId="3FA65C2F" w14:textId="4F4C20F0" w:rsidR="00EA2029" w:rsidRPr="00E25350" w:rsidRDefault="5724027C" w:rsidP="7923CF13">
            <w:pPr>
              <w:pStyle w:val="TableParagraph"/>
              <w:numPr>
                <w:ilvl w:val="0"/>
                <w:numId w:val="30"/>
              </w:numPr>
              <w:tabs>
                <w:tab w:val="left" w:pos="443"/>
                <w:tab w:val="left" w:pos="444"/>
              </w:tabs>
              <w:spacing w:before="57" w:line="237" w:lineRule="auto"/>
              <w:ind w:right="611"/>
              <w:rPr>
                <w:sz w:val="28"/>
                <w:szCs w:val="28"/>
              </w:rPr>
            </w:pPr>
            <w:bookmarkStart w:id="55" w:name="d_describe_the_key_features_of_the_past,"/>
            <w:bookmarkEnd w:id="55"/>
            <w:r w:rsidRPr="7923CF13">
              <w:rPr>
                <w:rFonts w:ascii="Arial Narrow" w:hAnsi="Arial Narrow"/>
                <w:color w:val="1C1C1C"/>
                <w:sz w:val="28"/>
                <w:szCs w:val="28"/>
              </w:rPr>
              <w:t>describe the key features of the past, including attitudes, beliefs and the everyday lives of men, women and children.</w:t>
            </w:r>
          </w:p>
          <w:p w14:paraId="26D77AD9" w14:textId="77777777" w:rsidR="00EA2029" w:rsidRDefault="00EA2029" w:rsidP="00EA2029">
            <w:pPr>
              <w:rPr>
                <w:rFonts w:ascii="Bahnschrift SemiBold SemiConden" w:hAnsi="Bahnschrift SemiBold SemiConden"/>
                <w:sz w:val="28"/>
                <w:szCs w:val="28"/>
              </w:rPr>
            </w:pPr>
          </w:p>
          <w:p w14:paraId="6C2B3AF5" w14:textId="7FB371DF" w:rsidR="00D149E7" w:rsidRPr="00580EF1" w:rsidRDefault="00D149E7" w:rsidP="00EA2029">
            <w:pPr>
              <w:rPr>
                <w:rFonts w:ascii="Bahnschrift SemiBold SemiConden" w:hAnsi="Bahnschrift SemiBold SemiConden"/>
                <w:sz w:val="28"/>
                <w:szCs w:val="28"/>
              </w:rPr>
            </w:pPr>
          </w:p>
        </w:tc>
      </w:tr>
      <w:tr w:rsidR="00EA2029" w:rsidRPr="00580EF1" w14:paraId="2CC5B4A2" w14:textId="77777777" w:rsidTr="7923CF13">
        <w:tc>
          <w:tcPr>
            <w:tcW w:w="10065" w:type="dxa"/>
            <w:gridSpan w:val="2"/>
            <w:shd w:val="clear" w:color="auto" w:fill="auto"/>
          </w:tcPr>
          <w:p w14:paraId="7892A4B5" w14:textId="178C7EFB" w:rsidR="00EA2029" w:rsidRPr="00E25350" w:rsidRDefault="5724027C" w:rsidP="7923CF13">
            <w:pPr>
              <w:pStyle w:val="TableParagraph"/>
              <w:spacing w:before="23"/>
              <w:jc w:val="center"/>
              <w:rPr>
                <w:rFonts w:ascii="Arial Narrow" w:hAnsi="Arial Narrow"/>
                <w:b/>
                <w:bCs/>
                <w:color w:val="1C1C1C"/>
                <w:sz w:val="24"/>
                <w:szCs w:val="24"/>
                <w:u w:val="single"/>
              </w:rPr>
            </w:pPr>
            <w:r w:rsidRPr="7923CF13">
              <w:rPr>
                <w:rFonts w:ascii="Arial Narrow" w:hAnsi="Arial Narrow"/>
                <w:b/>
                <w:bCs/>
                <w:color w:val="1C1C1C"/>
                <w:sz w:val="36"/>
                <w:szCs w:val="36"/>
                <w:highlight w:val="green"/>
                <w:u w:val="single"/>
              </w:rPr>
              <w:t xml:space="preserve">Presenting </w:t>
            </w:r>
            <w:proofErr w:type="spellStart"/>
            <w:r w:rsidRPr="7923CF13">
              <w:rPr>
                <w:rFonts w:ascii="Arial Narrow" w:hAnsi="Arial Narrow"/>
                <w:b/>
                <w:bCs/>
                <w:color w:val="1C1C1C"/>
                <w:sz w:val="36"/>
                <w:szCs w:val="36"/>
                <w:highlight w:val="green"/>
                <w:u w:val="single"/>
              </w:rPr>
              <w:t>Organising</w:t>
            </w:r>
            <w:proofErr w:type="spellEnd"/>
            <w:r w:rsidRPr="7923CF13">
              <w:rPr>
                <w:rFonts w:ascii="Arial Narrow" w:hAnsi="Arial Narrow"/>
                <w:b/>
                <w:bCs/>
                <w:color w:val="1C1C1C"/>
                <w:sz w:val="36"/>
                <w:szCs w:val="36"/>
                <w:highlight w:val="green"/>
                <w:u w:val="single"/>
              </w:rPr>
              <w:t xml:space="preserve"> and Communicating</w:t>
            </w:r>
          </w:p>
        </w:tc>
      </w:tr>
      <w:tr w:rsidR="00EA2029" w:rsidRPr="00580EF1" w14:paraId="40D1CA75" w14:textId="77777777" w:rsidTr="7923CF13">
        <w:tc>
          <w:tcPr>
            <w:tcW w:w="10065" w:type="dxa"/>
            <w:gridSpan w:val="2"/>
            <w:shd w:val="clear" w:color="auto" w:fill="auto"/>
          </w:tcPr>
          <w:p w14:paraId="37AF6E83" w14:textId="77777777" w:rsidR="00EA2029" w:rsidRPr="00E25350" w:rsidRDefault="00EA2029" w:rsidP="00EA2029">
            <w:pPr>
              <w:pStyle w:val="TableParagraph"/>
              <w:spacing w:before="23"/>
              <w:ind w:left="84"/>
              <w:jc w:val="center"/>
              <w:rPr>
                <w:rFonts w:ascii="Arial Narrow" w:hAnsi="Arial Narrow"/>
                <w:b/>
                <w:color w:val="1C1C1C"/>
                <w:sz w:val="24"/>
                <w:u w:val="single"/>
              </w:rPr>
            </w:pPr>
            <w:r w:rsidRPr="00897E2D">
              <w:rPr>
                <w:rFonts w:ascii="Arial Narrow" w:hAnsi="Arial Narrow"/>
                <w:b/>
                <w:color w:val="1C1C1C"/>
                <w:sz w:val="28"/>
                <w:highlight w:val="green"/>
                <w:u w:val="single"/>
              </w:rPr>
              <w:t>KS1</w:t>
            </w:r>
          </w:p>
          <w:p w14:paraId="602F7240" w14:textId="77777777" w:rsidR="00EA2029" w:rsidRPr="00D149E7" w:rsidRDefault="00EA2029" w:rsidP="00EA2029">
            <w:pPr>
              <w:pStyle w:val="TableParagraph"/>
              <w:spacing w:before="23"/>
              <w:ind w:left="84"/>
              <w:rPr>
                <w:rFonts w:ascii="Arial Narrow" w:hAnsi="Arial Narrow"/>
                <w:b/>
                <w:sz w:val="28"/>
              </w:rPr>
            </w:pPr>
            <w:r w:rsidRPr="00D149E7">
              <w:rPr>
                <w:rFonts w:ascii="Arial Narrow" w:hAnsi="Arial Narrow"/>
                <w:b/>
                <w:color w:val="1C1C1C"/>
                <w:sz w:val="28"/>
              </w:rPr>
              <w:t>History National Curriculum</w:t>
            </w:r>
          </w:p>
          <w:p w14:paraId="173EF937" w14:textId="77777777" w:rsidR="00EA2029" w:rsidRPr="00D149E7" w:rsidRDefault="00EA2029" w:rsidP="00EA2029">
            <w:pPr>
              <w:pStyle w:val="TableParagraph"/>
              <w:ind w:left="84" w:right="460"/>
              <w:rPr>
                <w:rFonts w:ascii="Arial Narrow" w:hAnsi="Arial Narrow"/>
                <w:sz w:val="28"/>
              </w:rPr>
            </w:pPr>
            <w:r w:rsidRPr="00D149E7">
              <w:rPr>
                <w:rFonts w:ascii="Arial Narrow" w:hAnsi="Arial Narrow"/>
                <w:color w:val="1C1C1C"/>
                <w:sz w:val="28"/>
              </w:rPr>
              <w:t>Pupils should use a wide vocabulary of everyday historical terms.</w:t>
            </w:r>
          </w:p>
          <w:p w14:paraId="65EB5F09" w14:textId="77777777" w:rsidR="00EA2029" w:rsidRPr="00D149E7" w:rsidRDefault="00EA2029" w:rsidP="00EA2029">
            <w:pPr>
              <w:pStyle w:val="TableParagraph"/>
              <w:spacing w:before="120"/>
              <w:ind w:left="84"/>
              <w:rPr>
                <w:rFonts w:ascii="Arial Narrow" w:hAnsi="Arial Narrow"/>
                <w:sz w:val="28"/>
              </w:rPr>
            </w:pPr>
            <w:r w:rsidRPr="00D149E7">
              <w:rPr>
                <w:rFonts w:ascii="Arial Narrow" w:hAnsi="Arial Narrow"/>
                <w:color w:val="1C1C1C"/>
                <w:sz w:val="28"/>
              </w:rPr>
              <w:t>Children can:</w:t>
            </w:r>
          </w:p>
          <w:p w14:paraId="11A9D4FB" w14:textId="77777777" w:rsidR="00EA2029" w:rsidRPr="00E25350" w:rsidRDefault="00EA2029" w:rsidP="00EA2029">
            <w:pPr>
              <w:pStyle w:val="TableParagraph"/>
              <w:numPr>
                <w:ilvl w:val="0"/>
                <w:numId w:val="31"/>
              </w:numPr>
              <w:tabs>
                <w:tab w:val="left" w:pos="443"/>
                <w:tab w:val="left" w:pos="444"/>
              </w:tabs>
              <w:spacing w:before="58" w:line="235" w:lineRule="auto"/>
              <w:ind w:right="433" w:hanging="359"/>
              <w:rPr>
                <w:rFonts w:ascii="Arial Narrow" w:hAnsi="Arial Narrow"/>
                <w:sz w:val="24"/>
              </w:rPr>
            </w:pPr>
            <w:bookmarkStart w:id="56" w:name="a_show_an_understanding_of_historical_te"/>
            <w:bookmarkEnd w:id="56"/>
            <w:r w:rsidRPr="00E25350">
              <w:rPr>
                <w:rFonts w:ascii="Arial Narrow" w:hAnsi="Arial Narrow"/>
                <w:color w:val="1C1C1C"/>
                <w:sz w:val="24"/>
              </w:rPr>
              <w:t>show an understanding of historical terms, such as monarch, parliament, government, war,</w:t>
            </w:r>
            <w:r w:rsidRPr="00E25350">
              <w:rPr>
                <w:rFonts w:ascii="Arial Narrow" w:hAnsi="Arial Narrow"/>
                <w:color w:val="1C1C1C"/>
                <w:spacing w:val="-17"/>
                <w:sz w:val="24"/>
              </w:rPr>
              <w:t xml:space="preserve"> </w:t>
            </w:r>
            <w:r w:rsidRPr="00E25350">
              <w:rPr>
                <w:rFonts w:ascii="Arial Narrow" w:hAnsi="Arial Narrow"/>
                <w:color w:val="1C1C1C"/>
                <w:sz w:val="24"/>
              </w:rPr>
              <w:t>remembrance;</w:t>
            </w:r>
          </w:p>
          <w:p w14:paraId="3B5C6C90" w14:textId="77777777" w:rsidR="00EA2029" w:rsidRPr="00E25350" w:rsidRDefault="00EA2029" w:rsidP="00EA2029">
            <w:pPr>
              <w:pStyle w:val="TableParagraph"/>
              <w:numPr>
                <w:ilvl w:val="0"/>
                <w:numId w:val="31"/>
              </w:numPr>
              <w:tabs>
                <w:tab w:val="left" w:pos="443"/>
                <w:tab w:val="left" w:pos="444"/>
              </w:tabs>
              <w:spacing w:before="56"/>
              <w:ind w:left="444"/>
              <w:rPr>
                <w:rFonts w:ascii="Arial Narrow" w:hAnsi="Arial Narrow"/>
                <w:sz w:val="24"/>
              </w:rPr>
            </w:pPr>
            <w:bookmarkStart w:id="57" w:name="b_talk,_write_and_draw_about_things_from"/>
            <w:bookmarkEnd w:id="57"/>
            <w:r w:rsidRPr="00E25350">
              <w:rPr>
                <w:rFonts w:ascii="Arial Narrow" w:hAnsi="Arial Narrow"/>
                <w:color w:val="1C1C1C"/>
                <w:sz w:val="24"/>
              </w:rPr>
              <w:t>talk, write and draw about things from the</w:t>
            </w:r>
            <w:r w:rsidRPr="00E25350">
              <w:rPr>
                <w:rFonts w:ascii="Arial Narrow" w:hAnsi="Arial Narrow"/>
                <w:color w:val="1C1C1C"/>
                <w:spacing w:val="-8"/>
                <w:sz w:val="24"/>
              </w:rPr>
              <w:t xml:space="preserve"> </w:t>
            </w:r>
            <w:r w:rsidRPr="00E25350">
              <w:rPr>
                <w:rFonts w:ascii="Arial Narrow" w:hAnsi="Arial Narrow"/>
                <w:color w:val="1C1C1C"/>
                <w:sz w:val="24"/>
              </w:rPr>
              <w:t>past;</w:t>
            </w:r>
          </w:p>
          <w:p w14:paraId="63BD9FCF" w14:textId="77777777" w:rsidR="00EA2029" w:rsidRPr="00E25350" w:rsidRDefault="00EA2029" w:rsidP="00EA2029">
            <w:pPr>
              <w:pStyle w:val="TableParagraph"/>
              <w:numPr>
                <w:ilvl w:val="0"/>
                <w:numId w:val="31"/>
              </w:numPr>
              <w:tabs>
                <w:tab w:val="left" w:pos="443"/>
                <w:tab w:val="left" w:pos="444"/>
              </w:tabs>
              <w:spacing w:before="56" w:line="235" w:lineRule="auto"/>
              <w:ind w:left="444" w:right="142"/>
              <w:rPr>
                <w:rFonts w:ascii="Arial Narrow" w:hAnsi="Arial Narrow"/>
                <w:sz w:val="24"/>
              </w:rPr>
            </w:pPr>
            <w:bookmarkStart w:id="58" w:name="c_use_historical_vocabulary_to_retell_si"/>
            <w:bookmarkEnd w:id="58"/>
            <w:r w:rsidRPr="00E25350">
              <w:rPr>
                <w:rFonts w:ascii="Arial Narrow" w:hAnsi="Arial Narrow"/>
                <w:color w:val="1C1C1C"/>
                <w:sz w:val="24"/>
              </w:rPr>
              <w:t>use historical vocabulary to retell simple stories about the past;</w:t>
            </w:r>
          </w:p>
          <w:p w14:paraId="7CA8BDAF" w14:textId="77777777" w:rsidR="00EA2029" w:rsidRPr="00E25350" w:rsidRDefault="00EA2029" w:rsidP="00EA2029">
            <w:pPr>
              <w:pStyle w:val="TableParagraph"/>
              <w:numPr>
                <w:ilvl w:val="0"/>
                <w:numId w:val="31"/>
              </w:numPr>
              <w:tabs>
                <w:tab w:val="left" w:pos="443"/>
                <w:tab w:val="left" w:pos="444"/>
              </w:tabs>
              <w:spacing w:before="56" w:line="235" w:lineRule="auto"/>
              <w:ind w:left="444" w:right="142"/>
              <w:rPr>
                <w:rFonts w:ascii="Arial Narrow" w:hAnsi="Arial Narrow"/>
                <w:b/>
                <w:color w:val="1C1C1C"/>
                <w:sz w:val="28"/>
                <w:u w:val="single"/>
              </w:rPr>
            </w:pPr>
            <w:bookmarkStart w:id="59" w:name="d_use_drama/role_play_to_communicate_the"/>
            <w:bookmarkEnd w:id="59"/>
            <w:r w:rsidRPr="00E25350">
              <w:rPr>
                <w:rFonts w:ascii="Arial Narrow" w:hAnsi="Arial Narrow"/>
                <w:color w:val="1C1C1C"/>
                <w:sz w:val="24"/>
              </w:rPr>
              <w:t>use drama/role play to communicate their knowledge</w:t>
            </w:r>
            <w:bookmarkStart w:id="60" w:name="Presenting,_Organising_and_Communicating"/>
            <w:bookmarkEnd w:id="60"/>
            <w:r w:rsidRPr="00E25350">
              <w:rPr>
                <w:rFonts w:ascii="Arial Narrow" w:hAnsi="Arial Narrow"/>
                <w:color w:val="1C1C1C"/>
                <w:sz w:val="24"/>
              </w:rPr>
              <w:t xml:space="preserve"> about the</w:t>
            </w:r>
            <w:r w:rsidRPr="00E25350">
              <w:rPr>
                <w:rFonts w:ascii="Arial Narrow" w:hAnsi="Arial Narrow"/>
                <w:color w:val="1C1C1C"/>
                <w:spacing w:val="-4"/>
                <w:sz w:val="24"/>
              </w:rPr>
              <w:t xml:space="preserve"> </w:t>
            </w:r>
            <w:r w:rsidRPr="00E25350">
              <w:rPr>
                <w:rFonts w:ascii="Arial Narrow" w:hAnsi="Arial Narrow"/>
                <w:color w:val="1C1C1C"/>
                <w:sz w:val="24"/>
              </w:rPr>
              <w:t>past.</w:t>
            </w:r>
          </w:p>
          <w:p w14:paraId="7081DB95" w14:textId="77777777" w:rsidR="00EA2029" w:rsidRPr="00E25350" w:rsidRDefault="00EA2029" w:rsidP="00EA2029">
            <w:pPr>
              <w:pStyle w:val="TableParagraph"/>
              <w:tabs>
                <w:tab w:val="left" w:pos="443"/>
                <w:tab w:val="left" w:pos="444"/>
              </w:tabs>
              <w:spacing w:before="56" w:line="235" w:lineRule="auto"/>
              <w:ind w:left="444" w:right="142"/>
              <w:rPr>
                <w:rFonts w:ascii="Arial Narrow" w:hAnsi="Arial Narrow"/>
                <w:b/>
                <w:color w:val="1C1C1C"/>
                <w:sz w:val="28"/>
                <w:u w:val="single"/>
              </w:rPr>
            </w:pPr>
          </w:p>
        </w:tc>
      </w:tr>
      <w:tr w:rsidR="00EA2029" w:rsidRPr="00580EF1" w14:paraId="04B787CB" w14:textId="77777777" w:rsidTr="7923CF13">
        <w:tc>
          <w:tcPr>
            <w:tcW w:w="10065" w:type="dxa"/>
            <w:gridSpan w:val="2"/>
            <w:shd w:val="clear" w:color="auto" w:fill="auto"/>
          </w:tcPr>
          <w:p w14:paraId="4B50B090" w14:textId="77777777" w:rsidR="00EA2029" w:rsidRPr="00D149E7" w:rsidRDefault="00EA2029" w:rsidP="00EA2029">
            <w:pPr>
              <w:pStyle w:val="TableParagraph"/>
              <w:spacing w:before="23"/>
              <w:jc w:val="center"/>
              <w:rPr>
                <w:rFonts w:ascii="Arial Narrow" w:hAnsi="Arial Narrow"/>
                <w:b/>
                <w:color w:val="1C1C1C"/>
                <w:sz w:val="32"/>
                <w:u w:val="single"/>
              </w:rPr>
            </w:pPr>
            <w:r w:rsidRPr="00D149E7">
              <w:rPr>
                <w:rFonts w:ascii="Arial Narrow" w:hAnsi="Arial Narrow"/>
                <w:b/>
                <w:color w:val="1C1C1C"/>
                <w:sz w:val="32"/>
                <w:highlight w:val="green"/>
                <w:u w:val="single"/>
              </w:rPr>
              <w:t>LKS2</w:t>
            </w:r>
          </w:p>
          <w:p w14:paraId="719257C8" w14:textId="77777777" w:rsidR="00EA2029" w:rsidRPr="00D149E7" w:rsidRDefault="00EA2029" w:rsidP="00EA2029">
            <w:pPr>
              <w:pStyle w:val="TableParagraph"/>
              <w:spacing w:before="23"/>
              <w:rPr>
                <w:rFonts w:ascii="Arial Narrow" w:hAnsi="Arial Narrow"/>
                <w:b/>
                <w:sz w:val="28"/>
              </w:rPr>
            </w:pPr>
            <w:r w:rsidRPr="00D149E7">
              <w:rPr>
                <w:rFonts w:ascii="Arial Narrow" w:hAnsi="Arial Narrow"/>
                <w:b/>
                <w:color w:val="1C1C1C"/>
                <w:sz w:val="28"/>
              </w:rPr>
              <w:t>History National Curriculum</w:t>
            </w:r>
          </w:p>
          <w:p w14:paraId="163E7AD6" w14:textId="77777777" w:rsidR="00EA2029" w:rsidRPr="00D149E7" w:rsidRDefault="00EA2029" w:rsidP="00EA2029">
            <w:pPr>
              <w:pStyle w:val="TableParagraph"/>
              <w:rPr>
                <w:rFonts w:ascii="Arial Narrow" w:hAnsi="Arial Narrow"/>
                <w:sz w:val="28"/>
              </w:rPr>
            </w:pPr>
            <w:r w:rsidRPr="00D149E7">
              <w:rPr>
                <w:rFonts w:ascii="Arial Narrow" w:hAnsi="Arial Narrow"/>
                <w:color w:val="1C1C1C"/>
                <w:sz w:val="28"/>
              </w:rPr>
              <w:t>Pupils should develop the appropriate use of historical terms.</w:t>
            </w:r>
          </w:p>
          <w:p w14:paraId="75FB1BDC" w14:textId="77777777" w:rsidR="00EA2029" w:rsidRPr="00E25350" w:rsidRDefault="00EA2029" w:rsidP="00EA2029">
            <w:pPr>
              <w:pStyle w:val="TableParagraph"/>
              <w:spacing w:before="120"/>
              <w:rPr>
                <w:rFonts w:ascii="Arial Narrow" w:hAnsi="Arial Narrow"/>
                <w:sz w:val="24"/>
              </w:rPr>
            </w:pPr>
            <w:r w:rsidRPr="00E25350">
              <w:rPr>
                <w:rFonts w:ascii="Arial Narrow" w:hAnsi="Arial Narrow"/>
                <w:color w:val="1C1C1C"/>
                <w:sz w:val="24"/>
              </w:rPr>
              <w:t>Children can:</w:t>
            </w:r>
          </w:p>
          <w:p w14:paraId="3D68C8FF" w14:textId="77777777" w:rsidR="00EA2029" w:rsidRPr="00E25350" w:rsidRDefault="00EA2029" w:rsidP="00EA2029">
            <w:pPr>
              <w:pStyle w:val="TableParagraph"/>
              <w:numPr>
                <w:ilvl w:val="0"/>
                <w:numId w:val="32"/>
              </w:numPr>
              <w:tabs>
                <w:tab w:val="left" w:pos="443"/>
                <w:tab w:val="left" w:pos="444"/>
              </w:tabs>
              <w:spacing w:before="57" w:line="237" w:lineRule="auto"/>
              <w:ind w:right="210"/>
              <w:rPr>
                <w:rFonts w:ascii="Arial Narrow" w:hAnsi="Arial Narrow"/>
                <w:sz w:val="24"/>
              </w:rPr>
            </w:pPr>
            <w:bookmarkStart w:id="61" w:name="a_use_and_understand_appropriate_histori"/>
            <w:bookmarkEnd w:id="61"/>
            <w:r w:rsidRPr="00E25350">
              <w:rPr>
                <w:rFonts w:ascii="Arial Narrow" w:hAnsi="Arial Narrow"/>
                <w:color w:val="1C1C1C"/>
                <w:sz w:val="24"/>
              </w:rPr>
              <w:t>use and understand appropriate historical vocabulary to communicate information such as ruled, reigned, empire, invasion, conquer,</w:t>
            </w:r>
            <w:r w:rsidRPr="00E25350">
              <w:rPr>
                <w:rFonts w:ascii="Arial Narrow" w:hAnsi="Arial Narrow"/>
                <w:color w:val="1C1C1C"/>
                <w:spacing w:val="-2"/>
                <w:sz w:val="24"/>
              </w:rPr>
              <w:t xml:space="preserve"> </w:t>
            </w:r>
            <w:r w:rsidRPr="00E25350">
              <w:rPr>
                <w:rFonts w:ascii="Arial Narrow" w:hAnsi="Arial Narrow"/>
                <w:color w:val="1C1C1C"/>
                <w:sz w:val="24"/>
              </w:rPr>
              <w:t>kingdoms;</w:t>
            </w:r>
          </w:p>
          <w:p w14:paraId="77F3C510" w14:textId="77777777" w:rsidR="00EA2029" w:rsidRPr="00E25350" w:rsidRDefault="00EA2029" w:rsidP="00EA2029">
            <w:pPr>
              <w:pStyle w:val="TableParagraph"/>
              <w:numPr>
                <w:ilvl w:val="0"/>
                <w:numId w:val="32"/>
              </w:numPr>
              <w:tabs>
                <w:tab w:val="left" w:pos="443"/>
                <w:tab w:val="left" w:pos="444"/>
              </w:tabs>
              <w:spacing w:before="55"/>
              <w:ind w:right="144"/>
              <w:rPr>
                <w:rFonts w:ascii="Arial Narrow" w:hAnsi="Arial Narrow"/>
                <w:sz w:val="24"/>
              </w:rPr>
            </w:pPr>
            <w:r w:rsidRPr="00E25350">
              <w:rPr>
                <w:rFonts w:ascii="Arial Narrow" w:hAnsi="Arial Narrow"/>
                <w:color w:val="1C1C1C"/>
                <w:sz w:val="24"/>
              </w:rPr>
              <w:t xml:space="preserve">present, communicate and </w:t>
            </w:r>
            <w:proofErr w:type="spellStart"/>
            <w:r w:rsidRPr="00E25350">
              <w:rPr>
                <w:rFonts w:ascii="Arial Narrow" w:hAnsi="Arial Narrow"/>
                <w:color w:val="1C1C1C"/>
                <w:sz w:val="24"/>
              </w:rPr>
              <w:t>organise</w:t>
            </w:r>
            <w:proofErr w:type="spellEnd"/>
            <w:r w:rsidRPr="00E25350">
              <w:rPr>
                <w:rFonts w:ascii="Arial Narrow" w:hAnsi="Arial Narrow"/>
                <w:color w:val="1C1C1C"/>
                <w:sz w:val="24"/>
              </w:rPr>
              <w:t xml:space="preserve"> ideas about the past using models, drama role </w:t>
            </w:r>
            <w:proofErr w:type="gramStart"/>
            <w:r w:rsidRPr="00E25350">
              <w:rPr>
                <w:rFonts w:ascii="Arial Narrow" w:hAnsi="Arial Narrow"/>
                <w:color w:val="1C1C1C"/>
                <w:sz w:val="24"/>
              </w:rPr>
              <w:t>play</w:t>
            </w:r>
            <w:proofErr w:type="gramEnd"/>
            <w:r w:rsidRPr="00E25350">
              <w:rPr>
                <w:rFonts w:ascii="Arial Narrow" w:hAnsi="Arial Narrow"/>
                <w:color w:val="1C1C1C"/>
                <w:sz w:val="24"/>
              </w:rPr>
              <w:t xml:space="preserve"> and different genres of writing including letters, recounts, poems, adverts, diaries, posters and</w:t>
            </w:r>
            <w:r w:rsidRPr="00E25350">
              <w:rPr>
                <w:rFonts w:ascii="Arial Narrow" w:hAnsi="Arial Narrow"/>
                <w:color w:val="1C1C1C"/>
                <w:spacing w:val="-4"/>
                <w:sz w:val="24"/>
              </w:rPr>
              <w:t xml:space="preserve"> </w:t>
            </w:r>
            <w:r w:rsidRPr="00E25350">
              <w:rPr>
                <w:rFonts w:ascii="Arial Narrow" w:hAnsi="Arial Narrow"/>
                <w:color w:val="1C1C1C"/>
                <w:sz w:val="24"/>
              </w:rPr>
              <w:t>guides;</w:t>
            </w:r>
            <w:r>
              <w:rPr>
                <w:rFonts w:ascii="Arial Narrow" w:hAnsi="Arial Narrow"/>
                <w:color w:val="1C1C1C"/>
                <w:sz w:val="24"/>
              </w:rPr>
              <w:t xml:space="preserve">     </w:t>
            </w:r>
          </w:p>
          <w:p w14:paraId="5DDBDC44" w14:textId="77777777" w:rsidR="00EA2029" w:rsidRPr="00E25350" w:rsidRDefault="00EA2029" w:rsidP="00EA2029">
            <w:pPr>
              <w:pStyle w:val="TableParagraph"/>
              <w:numPr>
                <w:ilvl w:val="0"/>
                <w:numId w:val="32"/>
              </w:numPr>
              <w:tabs>
                <w:tab w:val="left" w:pos="443"/>
                <w:tab w:val="left" w:pos="444"/>
              </w:tabs>
              <w:spacing w:before="23"/>
              <w:ind w:right="144"/>
              <w:rPr>
                <w:rFonts w:ascii="Arial Narrow" w:hAnsi="Arial Narrow"/>
                <w:b/>
                <w:color w:val="1C1C1C"/>
                <w:sz w:val="44"/>
                <w:u w:val="single"/>
              </w:rPr>
            </w:pPr>
            <w:bookmarkStart w:id="62" w:name="c_start_to_present_ideas_based_on_their_"/>
            <w:bookmarkEnd w:id="62"/>
            <w:r w:rsidRPr="00E25350">
              <w:rPr>
                <w:rFonts w:ascii="Arial Narrow" w:hAnsi="Arial Narrow"/>
                <w:color w:val="1C1C1C"/>
                <w:sz w:val="24"/>
              </w:rPr>
              <w:t>start to present ideas based on their own research about a studied period.</w:t>
            </w:r>
          </w:p>
          <w:p w14:paraId="569DF471" w14:textId="77777777" w:rsidR="00EA2029" w:rsidRPr="00E25350" w:rsidRDefault="00EA2029" w:rsidP="00EA2029">
            <w:pPr>
              <w:pStyle w:val="TableParagraph"/>
              <w:spacing w:before="23"/>
              <w:jc w:val="center"/>
              <w:rPr>
                <w:rFonts w:ascii="Arial Narrow" w:hAnsi="Arial Narrow"/>
                <w:b/>
                <w:color w:val="1C1C1C"/>
                <w:sz w:val="28"/>
                <w:u w:val="single"/>
              </w:rPr>
            </w:pPr>
          </w:p>
        </w:tc>
      </w:tr>
      <w:tr w:rsidR="00EA2029" w:rsidRPr="00897E2D" w14:paraId="4C88AD73" w14:textId="77777777" w:rsidTr="7923CF13">
        <w:tc>
          <w:tcPr>
            <w:tcW w:w="10065" w:type="dxa"/>
            <w:gridSpan w:val="2"/>
            <w:shd w:val="clear" w:color="auto" w:fill="auto"/>
          </w:tcPr>
          <w:p w14:paraId="0FE12A13" w14:textId="77777777" w:rsidR="00EA2029" w:rsidRPr="00D149E7" w:rsidRDefault="00EA2029" w:rsidP="00EA2029">
            <w:pPr>
              <w:pStyle w:val="TableParagraph"/>
              <w:spacing w:before="23"/>
              <w:jc w:val="center"/>
              <w:rPr>
                <w:rFonts w:ascii="Arial Narrow" w:hAnsi="Arial Narrow"/>
                <w:b/>
                <w:color w:val="1C1C1C"/>
                <w:sz w:val="32"/>
                <w:u w:val="single"/>
              </w:rPr>
            </w:pPr>
            <w:r w:rsidRPr="00D149E7">
              <w:rPr>
                <w:rFonts w:ascii="Arial Narrow" w:hAnsi="Arial Narrow"/>
                <w:b/>
                <w:color w:val="1C1C1C"/>
                <w:sz w:val="32"/>
                <w:highlight w:val="green"/>
                <w:u w:val="single"/>
              </w:rPr>
              <w:t>UKS2</w:t>
            </w:r>
          </w:p>
          <w:p w14:paraId="4C17DEA3" w14:textId="77777777" w:rsidR="00EA2029" w:rsidRPr="00D149E7" w:rsidRDefault="00EA2029" w:rsidP="00EA2029">
            <w:pPr>
              <w:pStyle w:val="TableParagraph"/>
              <w:spacing w:before="23"/>
              <w:rPr>
                <w:rFonts w:ascii="Arial Narrow" w:hAnsi="Arial Narrow"/>
                <w:b/>
                <w:sz w:val="28"/>
                <w:szCs w:val="24"/>
              </w:rPr>
            </w:pPr>
            <w:r w:rsidRPr="00D149E7">
              <w:rPr>
                <w:rFonts w:ascii="Arial Narrow" w:hAnsi="Arial Narrow"/>
                <w:b/>
                <w:color w:val="1C1C1C"/>
                <w:sz w:val="28"/>
                <w:szCs w:val="24"/>
              </w:rPr>
              <w:t>History National Curriculum</w:t>
            </w:r>
          </w:p>
          <w:p w14:paraId="4AC4F4D9" w14:textId="77777777" w:rsidR="00EA2029" w:rsidRPr="00D149E7" w:rsidRDefault="00EA2029" w:rsidP="00EA2029">
            <w:pPr>
              <w:pStyle w:val="TableParagraph"/>
              <w:rPr>
                <w:rFonts w:ascii="Arial Narrow" w:hAnsi="Arial Narrow"/>
                <w:sz w:val="28"/>
                <w:szCs w:val="24"/>
              </w:rPr>
            </w:pPr>
            <w:r w:rsidRPr="00D149E7">
              <w:rPr>
                <w:rFonts w:ascii="Arial Narrow" w:hAnsi="Arial Narrow"/>
                <w:color w:val="1C1C1C"/>
                <w:sz w:val="28"/>
                <w:szCs w:val="24"/>
              </w:rPr>
              <w:t>Pupils should develop the appropriate use of historical terms.</w:t>
            </w:r>
          </w:p>
          <w:p w14:paraId="00F1F650" w14:textId="77777777" w:rsidR="00EA2029" w:rsidRPr="00897E2D" w:rsidRDefault="00EA2029" w:rsidP="00EA2029">
            <w:pPr>
              <w:pStyle w:val="TableParagraph"/>
              <w:spacing w:before="120"/>
              <w:rPr>
                <w:rFonts w:ascii="Arial Narrow" w:hAnsi="Arial Narrow"/>
                <w:sz w:val="24"/>
                <w:szCs w:val="24"/>
              </w:rPr>
            </w:pPr>
            <w:bookmarkStart w:id="63" w:name="Children_can:_"/>
            <w:bookmarkEnd w:id="63"/>
            <w:r w:rsidRPr="00897E2D">
              <w:rPr>
                <w:rFonts w:ascii="Arial Narrow" w:hAnsi="Arial Narrow"/>
                <w:color w:val="1C1C1C"/>
                <w:sz w:val="24"/>
                <w:szCs w:val="24"/>
              </w:rPr>
              <w:t>Children can:</w:t>
            </w:r>
          </w:p>
          <w:p w14:paraId="5D83077E" w14:textId="77777777" w:rsidR="00EA2029" w:rsidRPr="00897E2D" w:rsidRDefault="00EA2029" w:rsidP="00EA2029">
            <w:pPr>
              <w:pStyle w:val="TableParagraph"/>
              <w:numPr>
                <w:ilvl w:val="0"/>
                <w:numId w:val="33"/>
              </w:numPr>
              <w:tabs>
                <w:tab w:val="left" w:pos="443"/>
                <w:tab w:val="left" w:pos="444"/>
              </w:tabs>
              <w:spacing w:before="57" w:line="237" w:lineRule="auto"/>
              <w:ind w:right="249"/>
              <w:rPr>
                <w:rFonts w:ascii="Arial Narrow" w:hAnsi="Arial Narrow"/>
                <w:sz w:val="24"/>
                <w:szCs w:val="24"/>
              </w:rPr>
            </w:pPr>
            <w:bookmarkStart w:id="64" w:name="a_know_and_show_a_good_understanding_of_"/>
            <w:bookmarkEnd w:id="64"/>
            <w:r w:rsidRPr="00897E2D">
              <w:rPr>
                <w:rFonts w:ascii="Arial Narrow" w:hAnsi="Arial Narrow"/>
                <w:color w:val="1C1C1C"/>
                <w:sz w:val="24"/>
                <w:szCs w:val="24"/>
              </w:rPr>
              <w:t xml:space="preserve">know and show a good understanding of historical vocabulary including abstract terms such as democracy, </w:t>
            </w:r>
            <w:proofErr w:type="spellStart"/>
            <w:r w:rsidRPr="00897E2D">
              <w:rPr>
                <w:rFonts w:ascii="Arial Narrow" w:hAnsi="Arial Narrow"/>
                <w:color w:val="1C1C1C"/>
                <w:sz w:val="24"/>
                <w:szCs w:val="24"/>
              </w:rPr>
              <w:t>civilisation</w:t>
            </w:r>
            <w:proofErr w:type="spellEnd"/>
            <w:r w:rsidRPr="00897E2D">
              <w:rPr>
                <w:rFonts w:ascii="Arial Narrow" w:hAnsi="Arial Narrow"/>
                <w:color w:val="1C1C1C"/>
                <w:sz w:val="24"/>
                <w:szCs w:val="24"/>
              </w:rPr>
              <w:t>, social, political, economic, cultural,</w:t>
            </w:r>
            <w:r w:rsidRPr="00897E2D">
              <w:rPr>
                <w:rFonts w:ascii="Arial Narrow" w:hAnsi="Arial Narrow"/>
                <w:color w:val="1C1C1C"/>
                <w:spacing w:val="-20"/>
                <w:sz w:val="24"/>
                <w:szCs w:val="24"/>
              </w:rPr>
              <w:t xml:space="preserve"> </w:t>
            </w:r>
            <w:r w:rsidRPr="00897E2D">
              <w:rPr>
                <w:rFonts w:ascii="Arial Narrow" w:hAnsi="Arial Narrow"/>
                <w:color w:val="1C1C1C"/>
                <w:sz w:val="24"/>
                <w:szCs w:val="24"/>
              </w:rPr>
              <w:t>religious;</w:t>
            </w:r>
          </w:p>
          <w:p w14:paraId="06C361F7" w14:textId="77777777" w:rsidR="00EA2029" w:rsidRPr="00897E2D" w:rsidRDefault="00EA2029" w:rsidP="00EA2029">
            <w:pPr>
              <w:pStyle w:val="TableParagraph"/>
              <w:numPr>
                <w:ilvl w:val="0"/>
                <w:numId w:val="33"/>
              </w:numPr>
              <w:tabs>
                <w:tab w:val="left" w:pos="443"/>
                <w:tab w:val="left" w:pos="444"/>
              </w:tabs>
              <w:spacing w:before="55"/>
              <w:ind w:right="135"/>
              <w:rPr>
                <w:rFonts w:ascii="Arial Narrow" w:hAnsi="Arial Narrow"/>
                <w:sz w:val="24"/>
                <w:szCs w:val="24"/>
              </w:rPr>
            </w:pPr>
            <w:bookmarkStart w:id="65" w:name="b_present,_communicate_and_organise_idea"/>
            <w:bookmarkEnd w:id="65"/>
            <w:r w:rsidRPr="00897E2D">
              <w:rPr>
                <w:rFonts w:ascii="Arial Narrow" w:hAnsi="Arial Narrow"/>
                <w:color w:val="1C1C1C"/>
                <w:sz w:val="24"/>
                <w:szCs w:val="24"/>
              </w:rPr>
              <w:t xml:space="preserve">present, communicate and </w:t>
            </w:r>
            <w:proofErr w:type="spellStart"/>
            <w:r w:rsidRPr="00897E2D">
              <w:rPr>
                <w:rFonts w:ascii="Arial Narrow" w:hAnsi="Arial Narrow"/>
                <w:color w:val="1C1C1C"/>
                <w:sz w:val="24"/>
                <w:szCs w:val="24"/>
              </w:rPr>
              <w:t>organise</w:t>
            </w:r>
            <w:proofErr w:type="spellEnd"/>
            <w:r w:rsidRPr="00897E2D">
              <w:rPr>
                <w:rFonts w:ascii="Arial Narrow" w:hAnsi="Arial Narrow"/>
                <w:color w:val="1C1C1C"/>
                <w:sz w:val="24"/>
                <w:szCs w:val="24"/>
              </w:rPr>
              <w:t xml:space="preserve"> ideas about from the past using detailed discussions and debates and </w:t>
            </w:r>
            <w:r w:rsidRPr="00897E2D">
              <w:rPr>
                <w:rFonts w:ascii="Arial Narrow" w:hAnsi="Arial Narrow"/>
                <w:color w:val="1C1C1C"/>
                <w:sz w:val="24"/>
                <w:szCs w:val="24"/>
              </w:rPr>
              <w:lastRenderedPageBreak/>
              <w:t>different genres of writing such as myths, instructions, accounts, diaries, letters, information/travel guides, posters, news reports;</w:t>
            </w:r>
          </w:p>
          <w:p w14:paraId="109202F8" w14:textId="77777777" w:rsidR="00EA2029" w:rsidRPr="00897E2D" w:rsidRDefault="00EA2029" w:rsidP="00EA2029">
            <w:pPr>
              <w:pStyle w:val="TableParagraph"/>
              <w:numPr>
                <w:ilvl w:val="0"/>
                <w:numId w:val="33"/>
              </w:numPr>
              <w:tabs>
                <w:tab w:val="left" w:pos="443"/>
                <w:tab w:val="left" w:pos="444"/>
              </w:tabs>
              <w:spacing w:before="55"/>
              <w:ind w:right="135"/>
              <w:rPr>
                <w:rFonts w:ascii="Arial Narrow" w:hAnsi="Arial Narrow"/>
                <w:b/>
                <w:color w:val="1C1C1C"/>
                <w:sz w:val="44"/>
                <w:u w:val="single"/>
              </w:rPr>
            </w:pPr>
            <w:bookmarkStart w:id="66" w:name="c_plan_and_present_a_self-directed_proje"/>
            <w:bookmarkEnd w:id="66"/>
            <w:r w:rsidRPr="00897E2D">
              <w:rPr>
                <w:rFonts w:ascii="Arial Narrow" w:hAnsi="Arial Narrow"/>
                <w:color w:val="1C1C1C"/>
                <w:sz w:val="24"/>
                <w:szCs w:val="24"/>
              </w:rPr>
              <w:t>plan and present a self-directed project or research about the studied</w:t>
            </w:r>
            <w:r w:rsidRPr="00897E2D">
              <w:rPr>
                <w:rFonts w:ascii="Arial Narrow" w:hAnsi="Arial Narrow"/>
                <w:color w:val="1C1C1C"/>
                <w:spacing w:val="-1"/>
                <w:sz w:val="24"/>
                <w:szCs w:val="24"/>
              </w:rPr>
              <w:t xml:space="preserve"> </w:t>
            </w:r>
            <w:r w:rsidRPr="00897E2D">
              <w:rPr>
                <w:rFonts w:ascii="Arial Narrow" w:hAnsi="Arial Narrow"/>
                <w:color w:val="1C1C1C"/>
                <w:sz w:val="24"/>
                <w:szCs w:val="24"/>
              </w:rPr>
              <w:t>period.</w:t>
            </w:r>
          </w:p>
        </w:tc>
      </w:tr>
    </w:tbl>
    <w:p w14:paraId="20E3BCAD" w14:textId="77777777" w:rsidR="00C01FC9" w:rsidRDefault="00C01FC9"/>
    <w:p w14:paraId="53A9D604" w14:textId="77777777" w:rsidR="00C01FC9" w:rsidRPr="00897E2D" w:rsidRDefault="00C01FC9">
      <w:pPr>
        <w:rPr>
          <w:rFonts w:ascii="Arial Narrow" w:hAnsi="Arial Narrow"/>
          <w:sz w:val="44"/>
          <w:szCs w:val="28"/>
        </w:rPr>
      </w:pPr>
    </w:p>
    <w:sectPr w:rsidR="00C01FC9" w:rsidRPr="00897E2D" w:rsidSect="00EA2029">
      <w:footerReference w:type="default" r:id="rId7"/>
      <w:pgSz w:w="11906" w:h="16838"/>
      <w:pgMar w:top="136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4183" w14:textId="77777777" w:rsidR="000D5C7E" w:rsidRDefault="000D5C7E" w:rsidP="00580EF1">
      <w:pPr>
        <w:spacing w:after="0" w:line="240" w:lineRule="auto"/>
      </w:pPr>
      <w:r>
        <w:separator/>
      </w:r>
    </w:p>
  </w:endnote>
  <w:endnote w:type="continuationSeparator" w:id="0">
    <w:p w14:paraId="6DEC9E0E" w14:textId="77777777" w:rsidR="000D5C7E" w:rsidRDefault="000D5C7E" w:rsidP="0058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507690"/>
      <w:docPartObj>
        <w:docPartGallery w:val="Page Numbers (Bottom of Page)"/>
        <w:docPartUnique/>
      </w:docPartObj>
    </w:sdtPr>
    <w:sdtEndPr>
      <w:rPr>
        <w:rFonts w:ascii="Arial Narrow" w:hAnsi="Arial Narrow"/>
        <w:noProof/>
        <w:sz w:val="24"/>
        <w:szCs w:val="24"/>
      </w:rPr>
    </w:sdtEndPr>
    <w:sdtContent>
      <w:p w14:paraId="13DC70D9" w14:textId="17D36DCA" w:rsidR="002E10DE" w:rsidRPr="002E10DE" w:rsidRDefault="002E10DE">
        <w:pPr>
          <w:pStyle w:val="Footer"/>
          <w:jc w:val="center"/>
          <w:rPr>
            <w:rFonts w:ascii="Arial Narrow" w:hAnsi="Arial Narrow"/>
            <w:sz w:val="24"/>
            <w:szCs w:val="24"/>
          </w:rPr>
        </w:pPr>
        <w:r w:rsidRPr="002E10DE">
          <w:rPr>
            <w:rFonts w:ascii="Arial Narrow" w:hAnsi="Arial Narrow"/>
            <w:sz w:val="24"/>
            <w:szCs w:val="24"/>
          </w:rPr>
          <w:fldChar w:fldCharType="begin"/>
        </w:r>
        <w:r w:rsidRPr="002E10DE">
          <w:rPr>
            <w:rFonts w:ascii="Arial Narrow" w:hAnsi="Arial Narrow"/>
            <w:sz w:val="24"/>
            <w:szCs w:val="24"/>
          </w:rPr>
          <w:instrText xml:space="preserve"> PAGE   \* MERGEFORMAT </w:instrText>
        </w:r>
        <w:r w:rsidRPr="002E10DE">
          <w:rPr>
            <w:rFonts w:ascii="Arial Narrow" w:hAnsi="Arial Narrow"/>
            <w:sz w:val="24"/>
            <w:szCs w:val="24"/>
          </w:rPr>
          <w:fldChar w:fldCharType="separate"/>
        </w:r>
        <w:r w:rsidRPr="002E10DE">
          <w:rPr>
            <w:rFonts w:ascii="Arial Narrow" w:hAnsi="Arial Narrow"/>
            <w:noProof/>
            <w:sz w:val="24"/>
            <w:szCs w:val="24"/>
          </w:rPr>
          <w:t>2</w:t>
        </w:r>
        <w:r w:rsidRPr="002E10DE">
          <w:rPr>
            <w:rFonts w:ascii="Arial Narrow" w:hAnsi="Arial Narrow"/>
            <w:noProof/>
            <w:sz w:val="24"/>
            <w:szCs w:val="24"/>
          </w:rPr>
          <w:fldChar w:fldCharType="end"/>
        </w:r>
      </w:p>
    </w:sdtContent>
  </w:sdt>
  <w:p w14:paraId="1068B127" w14:textId="77777777" w:rsidR="002E10DE" w:rsidRDefault="002E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CCB8" w14:textId="77777777" w:rsidR="000D5C7E" w:rsidRDefault="000D5C7E" w:rsidP="00580EF1">
      <w:pPr>
        <w:spacing w:after="0" w:line="240" w:lineRule="auto"/>
      </w:pPr>
      <w:r>
        <w:separator/>
      </w:r>
    </w:p>
  </w:footnote>
  <w:footnote w:type="continuationSeparator" w:id="0">
    <w:p w14:paraId="347B2244" w14:textId="77777777" w:rsidR="000D5C7E" w:rsidRDefault="000D5C7E" w:rsidP="0058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069C33AE"/>
    <w:multiLevelType w:val="multilevel"/>
    <w:tmpl w:val="D258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A52BC"/>
    <w:multiLevelType w:val="multilevel"/>
    <w:tmpl w:val="783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4"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5"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6" w15:restartNumberingAfterBreak="0">
    <w:nsid w:val="1D8E7A09"/>
    <w:multiLevelType w:val="hybridMultilevel"/>
    <w:tmpl w:val="FBF2063E"/>
    <w:lvl w:ilvl="0" w:tplc="D5CC83B8">
      <w:start w:val="1"/>
      <w:numFmt w:val="decimal"/>
      <w:lvlText w:val="%1."/>
      <w:lvlJc w:val="left"/>
      <w:pPr>
        <w:ind w:left="720" w:hanging="360"/>
      </w:pPr>
    </w:lvl>
    <w:lvl w:ilvl="1" w:tplc="9498F9EC">
      <w:start w:val="1"/>
      <w:numFmt w:val="lowerLetter"/>
      <w:lvlText w:val="%2."/>
      <w:lvlJc w:val="left"/>
      <w:pPr>
        <w:ind w:left="1440" w:hanging="360"/>
      </w:pPr>
    </w:lvl>
    <w:lvl w:ilvl="2" w:tplc="70F254F4">
      <w:start w:val="1"/>
      <w:numFmt w:val="lowerRoman"/>
      <w:lvlText w:val="%3."/>
      <w:lvlJc w:val="right"/>
      <w:pPr>
        <w:ind w:left="2160" w:hanging="180"/>
      </w:pPr>
    </w:lvl>
    <w:lvl w:ilvl="3" w:tplc="AD367960">
      <w:start w:val="1"/>
      <w:numFmt w:val="decimal"/>
      <w:lvlText w:val="%4."/>
      <w:lvlJc w:val="left"/>
      <w:pPr>
        <w:ind w:left="2880" w:hanging="360"/>
      </w:pPr>
    </w:lvl>
    <w:lvl w:ilvl="4" w:tplc="C2688B26">
      <w:start w:val="1"/>
      <w:numFmt w:val="lowerLetter"/>
      <w:lvlText w:val="%5."/>
      <w:lvlJc w:val="left"/>
      <w:pPr>
        <w:ind w:left="3600" w:hanging="360"/>
      </w:pPr>
    </w:lvl>
    <w:lvl w:ilvl="5" w:tplc="B58A1220">
      <w:start w:val="1"/>
      <w:numFmt w:val="lowerRoman"/>
      <w:lvlText w:val="%6."/>
      <w:lvlJc w:val="right"/>
      <w:pPr>
        <w:ind w:left="4320" w:hanging="180"/>
      </w:pPr>
    </w:lvl>
    <w:lvl w:ilvl="6" w:tplc="D06A0072">
      <w:start w:val="1"/>
      <w:numFmt w:val="decimal"/>
      <w:lvlText w:val="%7."/>
      <w:lvlJc w:val="left"/>
      <w:pPr>
        <w:ind w:left="5040" w:hanging="360"/>
      </w:pPr>
    </w:lvl>
    <w:lvl w:ilvl="7" w:tplc="6362000A">
      <w:start w:val="1"/>
      <w:numFmt w:val="lowerLetter"/>
      <w:lvlText w:val="%8."/>
      <w:lvlJc w:val="left"/>
      <w:pPr>
        <w:ind w:left="5760" w:hanging="360"/>
      </w:pPr>
    </w:lvl>
    <w:lvl w:ilvl="8" w:tplc="CB0042E0">
      <w:start w:val="1"/>
      <w:numFmt w:val="lowerRoman"/>
      <w:lvlText w:val="%9."/>
      <w:lvlJc w:val="right"/>
      <w:pPr>
        <w:ind w:left="6480" w:hanging="180"/>
      </w:pPr>
    </w:lvl>
  </w:abstractNum>
  <w:abstractNum w:abstractNumId="7"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8"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9"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10"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11"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2"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3"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4"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5"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16"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7"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18"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19"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0" w15:restartNumberingAfterBreak="0">
    <w:nsid w:val="490D2AAE"/>
    <w:multiLevelType w:val="hybridMultilevel"/>
    <w:tmpl w:val="1B1AFA2C"/>
    <w:lvl w:ilvl="0" w:tplc="0972DD62">
      <w:start w:val="1"/>
      <w:numFmt w:val="decimal"/>
      <w:lvlText w:val="%1."/>
      <w:lvlJc w:val="left"/>
      <w:pPr>
        <w:ind w:left="720" w:hanging="360"/>
      </w:pPr>
    </w:lvl>
    <w:lvl w:ilvl="1" w:tplc="A0AEDAEA">
      <w:start w:val="1"/>
      <w:numFmt w:val="lowerLetter"/>
      <w:lvlText w:val="%2."/>
      <w:lvlJc w:val="left"/>
      <w:pPr>
        <w:ind w:left="1440" w:hanging="360"/>
      </w:pPr>
    </w:lvl>
    <w:lvl w:ilvl="2" w:tplc="F6B4E114">
      <w:start w:val="1"/>
      <w:numFmt w:val="lowerRoman"/>
      <w:lvlText w:val="%3."/>
      <w:lvlJc w:val="right"/>
      <w:pPr>
        <w:ind w:left="2160" w:hanging="180"/>
      </w:pPr>
    </w:lvl>
    <w:lvl w:ilvl="3" w:tplc="52D4ECF2">
      <w:start w:val="1"/>
      <w:numFmt w:val="decimal"/>
      <w:lvlText w:val="%4."/>
      <w:lvlJc w:val="left"/>
      <w:pPr>
        <w:ind w:left="2880" w:hanging="360"/>
      </w:pPr>
    </w:lvl>
    <w:lvl w:ilvl="4" w:tplc="C42AF208">
      <w:start w:val="1"/>
      <w:numFmt w:val="lowerLetter"/>
      <w:lvlText w:val="%5."/>
      <w:lvlJc w:val="left"/>
      <w:pPr>
        <w:ind w:left="3600" w:hanging="360"/>
      </w:pPr>
    </w:lvl>
    <w:lvl w:ilvl="5" w:tplc="E3E68660">
      <w:start w:val="1"/>
      <w:numFmt w:val="lowerRoman"/>
      <w:lvlText w:val="%6."/>
      <w:lvlJc w:val="right"/>
      <w:pPr>
        <w:ind w:left="4320" w:hanging="180"/>
      </w:pPr>
    </w:lvl>
    <w:lvl w:ilvl="6" w:tplc="7F0EC6BC">
      <w:start w:val="1"/>
      <w:numFmt w:val="decimal"/>
      <w:lvlText w:val="%7."/>
      <w:lvlJc w:val="left"/>
      <w:pPr>
        <w:ind w:left="5040" w:hanging="360"/>
      </w:pPr>
    </w:lvl>
    <w:lvl w:ilvl="7" w:tplc="C4BCDB66">
      <w:start w:val="1"/>
      <w:numFmt w:val="lowerLetter"/>
      <w:lvlText w:val="%8."/>
      <w:lvlJc w:val="left"/>
      <w:pPr>
        <w:ind w:left="5760" w:hanging="360"/>
      </w:pPr>
    </w:lvl>
    <w:lvl w:ilvl="8" w:tplc="5BF8CED6">
      <w:start w:val="1"/>
      <w:numFmt w:val="lowerRoman"/>
      <w:lvlText w:val="%9."/>
      <w:lvlJc w:val="right"/>
      <w:pPr>
        <w:ind w:left="6480" w:hanging="180"/>
      </w:pPr>
    </w:lvl>
  </w:abstractNum>
  <w:abstractNum w:abstractNumId="21" w15:restartNumberingAfterBreak="0">
    <w:nsid w:val="4B6B7F76"/>
    <w:multiLevelType w:val="hybridMultilevel"/>
    <w:tmpl w:val="4DBEE252"/>
    <w:lvl w:ilvl="0" w:tplc="082A9E86">
      <w:numFmt w:val="bullet"/>
      <w:lvlText w:val="•"/>
      <w:lvlJc w:val="left"/>
      <w:pPr>
        <w:ind w:left="453" w:hanging="227"/>
      </w:pPr>
      <w:rPr>
        <w:rFonts w:ascii="Roboto" w:eastAsia="Roboto" w:hAnsi="Roboto" w:cs="Roboto" w:hint="default"/>
        <w:color w:val="292526"/>
        <w:spacing w:val="-20"/>
        <w:w w:val="100"/>
        <w:sz w:val="18"/>
        <w:szCs w:val="18"/>
      </w:rPr>
    </w:lvl>
    <w:lvl w:ilvl="1" w:tplc="06984122">
      <w:numFmt w:val="bullet"/>
      <w:lvlText w:val="•"/>
      <w:lvlJc w:val="left"/>
      <w:pPr>
        <w:ind w:left="1196" w:hanging="227"/>
      </w:pPr>
      <w:rPr>
        <w:rFonts w:hint="default"/>
      </w:rPr>
    </w:lvl>
    <w:lvl w:ilvl="2" w:tplc="0B424C5C">
      <w:numFmt w:val="bullet"/>
      <w:lvlText w:val="•"/>
      <w:lvlJc w:val="left"/>
      <w:pPr>
        <w:ind w:left="1933" w:hanging="227"/>
      </w:pPr>
      <w:rPr>
        <w:rFonts w:hint="default"/>
      </w:rPr>
    </w:lvl>
    <w:lvl w:ilvl="3" w:tplc="B9FCAADE">
      <w:numFmt w:val="bullet"/>
      <w:lvlText w:val="•"/>
      <w:lvlJc w:val="left"/>
      <w:pPr>
        <w:ind w:left="2670" w:hanging="227"/>
      </w:pPr>
      <w:rPr>
        <w:rFonts w:hint="default"/>
      </w:rPr>
    </w:lvl>
    <w:lvl w:ilvl="4" w:tplc="A9209E4A">
      <w:numFmt w:val="bullet"/>
      <w:lvlText w:val="•"/>
      <w:lvlJc w:val="left"/>
      <w:pPr>
        <w:ind w:left="3407" w:hanging="227"/>
      </w:pPr>
      <w:rPr>
        <w:rFonts w:hint="default"/>
      </w:rPr>
    </w:lvl>
    <w:lvl w:ilvl="5" w:tplc="1B00349C">
      <w:numFmt w:val="bullet"/>
      <w:lvlText w:val="•"/>
      <w:lvlJc w:val="left"/>
      <w:pPr>
        <w:ind w:left="4144" w:hanging="227"/>
      </w:pPr>
      <w:rPr>
        <w:rFonts w:hint="default"/>
      </w:rPr>
    </w:lvl>
    <w:lvl w:ilvl="6" w:tplc="98E07516">
      <w:numFmt w:val="bullet"/>
      <w:lvlText w:val="•"/>
      <w:lvlJc w:val="left"/>
      <w:pPr>
        <w:ind w:left="4881" w:hanging="227"/>
      </w:pPr>
      <w:rPr>
        <w:rFonts w:hint="default"/>
      </w:rPr>
    </w:lvl>
    <w:lvl w:ilvl="7" w:tplc="5FB4DA76">
      <w:numFmt w:val="bullet"/>
      <w:lvlText w:val="•"/>
      <w:lvlJc w:val="left"/>
      <w:pPr>
        <w:ind w:left="5618" w:hanging="227"/>
      </w:pPr>
      <w:rPr>
        <w:rFonts w:hint="default"/>
      </w:rPr>
    </w:lvl>
    <w:lvl w:ilvl="8" w:tplc="64DA5F02">
      <w:numFmt w:val="bullet"/>
      <w:lvlText w:val="•"/>
      <w:lvlJc w:val="left"/>
      <w:pPr>
        <w:ind w:left="6355" w:hanging="227"/>
      </w:pPr>
      <w:rPr>
        <w:rFonts w:hint="default"/>
      </w:rPr>
    </w:lvl>
  </w:abstractNum>
  <w:abstractNum w:abstractNumId="22"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3"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24"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25"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26"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27"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28"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29"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30" w15:restartNumberingAfterBreak="0">
    <w:nsid w:val="6EE87C46"/>
    <w:multiLevelType w:val="hybridMultilevel"/>
    <w:tmpl w:val="A5DA2E78"/>
    <w:lvl w:ilvl="0" w:tplc="0AA02192">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1" w15:restartNumberingAfterBreak="0">
    <w:nsid w:val="75144BE8"/>
    <w:multiLevelType w:val="multilevel"/>
    <w:tmpl w:val="81C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33" w15:restartNumberingAfterBreak="0">
    <w:nsid w:val="7D1B3C59"/>
    <w:multiLevelType w:val="multilevel"/>
    <w:tmpl w:val="BFF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27"/>
  </w:num>
  <w:num w:numId="4">
    <w:abstractNumId w:val="5"/>
  </w:num>
  <w:num w:numId="5">
    <w:abstractNumId w:val="14"/>
  </w:num>
  <w:num w:numId="6">
    <w:abstractNumId w:val="4"/>
  </w:num>
  <w:num w:numId="7">
    <w:abstractNumId w:val="26"/>
  </w:num>
  <w:num w:numId="8">
    <w:abstractNumId w:val="3"/>
  </w:num>
  <w:num w:numId="9">
    <w:abstractNumId w:val="24"/>
  </w:num>
  <w:num w:numId="10">
    <w:abstractNumId w:val="28"/>
  </w:num>
  <w:num w:numId="11">
    <w:abstractNumId w:val="22"/>
  </w:num>
  <w:num w:numId="12">
    <w:abstractNumId w:val="25"/>
  </w:num>
  <w:num w:numId="13">
    <w:abstractNumId w:val="15"/>
  </w:num>
  <w:num w:numId="14">
    <w:abstractNumId w:val="21"/>
  </w:num>
  <w:num w:numId="15">
    <w:abstractNumId w:val="9"/>
  </w:num>
  <w:num w:numId="16">
    <w:abstractNumId w:val="2"/>
  </w:num>
  <w:num w:numId="17">
    <w:abstractNumId w:val="31"/>
  </w:num>
  <w:num w:numId="18">
    <w:abstractNumId w:val="1"/>
  </w:num>
  <w:num w:numId="19">
    <w:abstractNumId w:val="33"/>
  </w:num>
  <w:num w:numId="20">
    <w:abstractNumId w:val="30"/>
  </w:num>
  <w:num w:numId="21">
    <w:abstractNumId w:val="32"/>
  </w:num>
  <w:num w:numId="22">
    <w:abstractNumId w:val="23"/>
  </w:num>
  <w:num w:numId="23">
    <w:abstractNumId w:val="10"/>
  </w:num>
  <w:num w:numId="24">
    <w:abstractNumId w:val="11"/>
  </w:num>
  <w:num w:numId="25">
    <w:abstractNumId w:val="17"/>
  </w:num>
  <w:num w:numId="26">
    <w:abstractNumId w:val="0"/>
  </w:num>
  <w:num w:numId="27">
    <w:abstractNumId w:val="8"/>
  </w:num>
  <w:num w:numId="28">
    <w:abstractNumId w:val="16"/>
  </w:num>
  <w:num w:numId="29">
    <w:abstractNumId w:val="12"/>
  </w:num>
  <w:num w:numId="30">
    <w:abstractNumId w:val="29"/>
  </w:num>
  <w:num w:numId="31">
    <w:abstractNumId w:val="18"/>
  </w:num>
  <w:num w:numId="32">
    <w:abstractNumId w:val="13"/>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C9"/>
    <w:rsid w:val="00046F60"/>
    <w:rsid w:val="0008715E"/>
    <w:rsid w:val="000D5C7E"/>
    <w:rsid w:val="00136896"/>
    <w:rsid w:val="0015404A"/>
    <w:rsid w:val="001C45BE"/>
    <w:rsid w:val="00266335"/>
    <w:rsid w:val="002D7C24"/>
    <w:rsid w:val="002E10DE"/>
    <w:rsid w:val="002E7336"/>
    <w:rsid w:val="002F7A47"/>
    <w:rsid w:val="0031774C"/>
    <w:rsid w:val="0041671A"/>
    <w:rsid w:val="004521D3"/>
    <w:rsid w:val="0046663D"/>
    <w:rsid w:val="00487481"/>
    <w:rsid w:val="00534BF6"/>
    <w:rsid w:val="0054437C"/>
    <w:rsid w:val="00580EF1"/>
    <w:rsid w:val="005825CB"/>
    <w:rsid w:val="006019FF"/>
    <w:rsid w:val="0060324C"/>
    <w:rsid w:val="00685671"/>
    <w:rsid w:val="006B417D"/>
    <w:rsid w:val="006C04ED"/>
    <w:rsid w:val="006E51F5"/>
    <w:rsid w:val="0070677F"/>
    <w:rsid w:val="00711032"/>
    <w:rsid w:val="0076333D"/>
    <w:rsid w:val="007C0285"/>
    <w:rsid w:val="007E7E0A"/>
    <w:rsid w:val="00897E2D"/>
    <w:rsid w:val="008D553A"/>
    <w:rsid w:val="008E77F7"/>
    <w:rsid w:val="009256E8"/>
    <w:rsid w:val="0097327C"/>
    <w:rsid w:val="00A86741"/>
    <w:rsid w:val="00AA374F"/>
    <w:rsid w:val="00B32935"/>
    <w:rsid w:val="00B463EF"/>
    <w:rsid w:val="00B636FB"/>
    <w:rsid w:val="00BC6AC2"/>
    <w:rsid w:val="00BD0A39"/>
    <w:rsid w:val="00BE2D95"/>
    <w:rsid w:val="00C01FC9"/>
    <w:rsid w:val="00CB73B4"/>
    <w:rsid w:val="00CC2783"/>
    <w:rsid w:val="00D149E7"/>
    <w:rsid w:val="00D17C03"/>
    <w:rsid w:val="00DB7549"/>
    <w:rsid w:val="00DC7BBD"/>
    <w:rsid w:val="00DD5646"/>
    <w:rsid w:val="00DE2959"/>
    <w:rsid w:val="00E25350"/>
    <w:rsid w:val="00E97244"/>
    <w:rsid w:val="00EA2029"/>
    <w:rsid w:val="00F1019B"/>
    <w:rsid w:val="00FB7109"/>
    <w:rsid w:val="01EDB9DF"/>
    <w:rsid w:val="0793D812"/>
    <w:rsid w:val="1FBCFB47"/>
    <w:rsid w:val="20E414B0"/>
    <w:rsid w:val="2158CBA8"/>
    <w:rsid w:val="25B785D3"/>
    <w:rsid w:val="28F0BA2C"/>
    <w:rsid w:val="3D1785B7"/>
    <w:rsid w:val="4050BA10"/>
    <w:rsid w:val="48F10AF5"/>
    <w:rsid w:val="4AA7974A"/>
    <w:rsid w:val="4D359707"/>
    <w:rsid w:val="5018CB70"/>
    <w:rsid w:val="506D37C9"/>
    <w:rsid w:val="5724027C"/>
    <w:rsid w:val="5C0B790B"/>
    <w:rsid w:val="6B60670A"/>
    <w:rsid w:val="7923C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AB3D"/>
  <w15:chartTrackingRefBased/>
  <w15:docId w15:val="{6AE9AFE1-6E6E-4E6C-8480-92C29661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01FC9"/>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01FC9"/>
    <w:rPr>
      <w:rFonts w:ascii="Roboto" w:eastAsia="Roboto" w:hAnsi="Roboto" w:cs="Roboto"/>
      <w:b/>
      <w:bCs/>
      <w:sz w:val="24"/>
      <w:szCs w:val="24"/>
      <w:lang w:val="en-US"/>
    </w:rPr>
  </w:style>
  <w:style w:type="paragraph" w:styleId="BodyText">
    <w:name w:val="Body Text"/>
    <w:basedOn w:val="Normal"/>
    <w:link w:val="BodyTextChar"/>
    <w:uiPriority w:val="1"/>
    <w:qFormat/>
    <w:rsid w:val="00C01FC9"/>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C01FC9"/>
    <w:rPr>
      <w:rFonts w:ascii="Roboto" w:eastAsia="Roboto" w:hAnsi="Roboto" w:cs="Roboto"/>
      <w:sz w:val="20"/>
      <w:szCs w:val="20"/>
      <w:lang w:val="en-US"/>
    </w:rPr>
  </w:style>
  <w:style w:type="paragraph" w:customStyle="1" w:styleId="TableParagraph">
    <w:name w:val="Table Paragraph"/>
    <w:basedOn w:val="Normal"/>
    <w:uiPriority w:val="1"/>
    <w:qFormat/>
    <w:rsid w:val="0070677F"/>
    <w:pPr>
      <w:widowControl w:val="0"/>
      <w:autoSpaceDE w:val="0"/>
      <w:autoSpaceDN w:val="0"/>
      <w:spacing w:after="0" w:line="240" w:lineRule="auto"/>
      <w:ind w:left="83"/>
    </w:pPr>
    <w:rPr>
      <w:rFonts w:ascii="Roboto" w:eastAsia="Roboto" w:hAnsi="Roboto" w:cs="Roboto"/>
      <w:lang w:val="en-US"/>
    </w:rPr>
  </w:style>
  <w:style w:type="paragraph" w:styleId="Header">
    <w:name w:val="header"/>
    <w:basedOn w:val="Normal"/>
    <w:link w:val="HeaderChar"/>
    <w:uiPriority w:val="99"/>
    <w:unhideWhenUsed/>
    <w:rsid w:val="00DB7549"/>
    <w:pPr>
      <w:widowControl w:val="0"/>
      <w:tabs>
        <w:tab w:val="center" w:pos="4513"/>
        <w:tab w:val="right" w:pos="9026"/>
      </w:tabs>
      <w:autoSpaceDE w:val="0"/>
      <w:autoSpaceDN w:val="0"/>
      <w:spacing w:after="0" w:line="240" w:lineRule="auto"/>
    </w:pPr>
    <w:rPr>
      <w:rFonts w:ascii="Roboto" w:eastAsia="Roboto" w:hAnsi="Roboto" w:cs="Roboto"/>
      <w:lang w:val="en-US"/>
    </w:rPr>
  </w:style>
  <w:style w:type="character" w:customStyle="1" w:styleId="HeaderChar">
    <w:name w:val="Header Char"/>
    <w:basedOn w:val="DefaultParagraphFont"/>
    <w:link w:val="Header"/>
    <w:uiPriority w:val="99"/>
    <w:rsid w:val="00DB7549"/>
    <w:rPr>
      <w:rFonts w:ascii="Roboto" w:eastAsia="Roboto" w:hAnsi="Roboto" w:cs="Roboto"/>
      <w:lang w:val="en-US"/>
    </w:rPr>
  </w:style>
  <w:style w:type="paragraph" w:styleId="Footer">
    <w:name w:val="footer"/>
    <w:basedOn w:val="Normal"/>
    <w:link w:val="FooterChar"/>
    <w:uiPriority w:val="99"/>
    <w:unhideWhenUsed/>
    <w:rsid w:val="00580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F1"/>
  </w:style>
  <w:style w:type="paragraph" w:styleId="BalloonText">
    <w:name w:val="Balloon Text"/>
    <w:basedOn w:val="Normal"/>
    <w:link w:val="BalloonTextChar"/>
    <w:uiPriority w:val="99"/>
    <w:semiHidden/>
    <w:unhideWhenUsed/>
    <w:rsid w:val="002F7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4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Lambert</dc:creator>
  <cp:keywords/>
  <dc:description/>
  <cp:lastModifiedBy>Mrs J Lambert (SS Peter and Paul)</cp:lastModifiedBy>
  <cp:revision>2</cp:revision>
  <cp:lastPrinted>2022-03-17T17:33:00Z</cp:lastPrinted>
  <dcterms:created xsi:type="dcterms:W3CDTF">2023-01-12T00:15:00Z</dcterms:created>
  <dcterms:modified xsi:type="dcterms:W3CDTF">2023-01-12T00:15:00Z</dcterms:modified>
</cp:coreProperties>
</file>