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E4ADD" w14:textId="77777777" w:rsidR="001720BF" w:rsidRPr="008259D8" w:rsidRDefault="001720BF" w:rsidP="001720BF">
      <w:pPr>
        <w:jc w:val="center"/>
        <w:rPr>
          <w:rFonts w:ascii="Comic Sans MS" w:hAnsi="Comic Sans MS"/>
          <w:b/>
          <w:sz w:val="48"/>
          <w:szCs w:val="48"/>
        </w:rPr>
      </w:pPr>
      <w:r w:rsidRPr="008259D8">
        <w:rPr>
          <w:rFonts w:ascii="Comic Sans MS" w:hAnsi="Comic Sans MS"/>
          <w:b/>
          <w:sz w:val="48"/>
          <w:szCs w:val="48"/>
        </w:rPr>
        <w:t>SS PETER AND PAUL CATHOLIC PRIMARY SCHOOL</w:t>
      </w:r>
    </w:p>
    <w:p w14:paraId="5D7AF193" w14:textId="77777777" w:rsidR="0006137E" w:rsidRPr="00925F75" w:rsidRDefault="0006137E" w:rsidP="001720BF">
      <w:pPr>
        <w:jc w:val="center"/>
        <w:rPr>
          <w:rFonts w:ascii="Comic Sans MS" w:hAnsi="Comic Sans MS"/>
          <w:b/>
          <w:sz w:val="16"/>
          <w:szCs w:val="16"/>
        </w:rPr>
      </w:pPr>
    </w:p>
    <w:p w14:paraId="509286D1" w14:textId="77777777" w:rsidR="00925F75" w:rsidRPr="00925F75" w:rsidRDefault="009B4868" w:rsidP="001720B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8"/>
          <w:szCs w:val="48"/>
        </w:rPr>
        <w:t>Assessment Rationale Policy</w:t>
      </w:r>
    </w:p>
    <w:p w14:paraId="204AE7C7" w14:textId="77777777" w:rsidR="0006137E" w:rsidRPr="008259D8" w:rsidRDefault="00157209" w:rsidP="001720BF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6A5B48BF" wp14:editId="4B02C2F1">
            <wp:simplePos x="0" y="0"/>
            <wp:positionH relativeFrom="column">
              <wp:posOffset>2333625</wp:posOffset>
            </wp:positionH>
            <wp:positionV relativeFrom="paragraph">
              <wp:posOffset>478155</wp:posOffset>
            </wp:positionV>
            <wp:extent cx="1190625" cy="1368425"/>
            <wp:effectExtent l="0" t="0" r="9525" b="3175"/>
            <wp:wrapTight wrapText="bothSides">
              <wp:wrapPolygon edited="0">
                <wp:start x="0" y="0"/>
                <wp:lineTo x="0" y="21349"/>
                <wp:lineTo x="21427" y="21349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A8DB0" w14:textId="77777777" w:rsidR="001720BF" w:rsidRDefault="001720BF" w:rsidP="001720BF">
      <w:pPr>
        <w:jc w:val="center"/>
        <w:rPr>
          <w:b/>
          <w:noProof/>
          <w:sz w:val="48"/>
          <w:szCs w:val="48"/>
          <w:lang w:eastAsia="en-GB"/>
        </w:rPr>
      </w:pPr>
    </w:p>
    <w:p w14:paraId="4E0A9551" w14:textId="77777777" w:rsidR="001720BF" w:rsidRDefault="001720BF" w:rsidP="001720BF">
      <w:pPr>
        <w:jc w:val="center"/>
        <w:rPr>
          <w:b/>
          <w:noProof/>
          <w:sz w:val="48"/>
          <w:szCs w:val="48"/>
          <w:lang w:eastAsia="en-GB"/>
        </w:rPr>
      </w:pPr>
    </w:p>
    <w:p w14:paraId="070F3259" w14:textId="77777777" w:rsidR="001720BF" w:rsidRPr="001E3B24" w:rsidRDefault="00157209" w:rsidP="001720B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43FD858C" wp14:editId="6FF91835">
            <wp:simplePos x="0" y="0"/>
            <wp:positionH relativeFrom="column">
              <wp:posOffset>3528060</wp:posOffset>
            </wp:positionH>
            <wp:positionV relativeFrom="paragraph">
              <wp:posOffset>318770</wp:posOffset>
            </wp:positionV>
            <wp:extent cx="552450" cy="626110"/>
            <wp:effectExtent l="0" t="0" r="0" b="2540"/>
            <wp:wrapTight wrapText="bothSides">
              <wp:wrapPolygon edited="0">
                <wp:start x="9683" y="0"/>
                <wp:lineTo x="0" y="1972"/>
                <wp:lineTo x="0" y="14458"/>
                <wp:lineTo x="1490" y="21030"/>
                <wp:lineTo x="13407" y="21030"/>
                <wp:lineTo x="20855" y="17744"/>
                <wp:lineTo x="20855" y="3943"/>
                <wp:lineTo x="13407" y="0"/>
                <wp:lineTo x="96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4222ACFA" wp14:editId="4752D93F">
            <wp:simplePos x="0" y="0"/>
            <wp:positionH relativeFrom="column">
              <wp:posOffset>1918335</wp:posOffset>
            </wp:positionH>
            <wp:positionV relativeFrom="paragraph">
              <wp:posOffset>241935</wp:posOffset>
            </wp:positionV>
            <wp:extent cx="600075" cy="544830"/>
            <wp:effectExtent l="0" t="0" r="9525" b="7620"/>
            <wp:wrapTight wrapText="bothSides">
              <wp:wrapPolygon edited="0">
                <wp:start x="8229" y="0"/>
                <wp:lineTo x="3429" y="1510"/>
                <wp:lineTo x="0" y="6042"/>
                <wp:lineTo x="0" y="16615"/>
                <wp:lineTo x="4800" y="21147"/>
                <wp:lineTo x="12343" y="21147"/>
                <wp:lineTo x="21257" y="17371"/>
                <wp:lineTo x="21257" y="3776"/>
                <wp:lineTo x="19886" y="2266"/>
                <wp:lineTo x="12343" y="0"/>
                <wp:lineTo x="822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45B7" w14:textId="77777777" w:rsidR="001720BF" w:rsidRDefault="001720BF" w:rsidP="001720BF"/>
    <w:p w14:paraId="647E5EF6" w14:textId="77777777" w:rsidR="001720BF" w:rsidRDefault="001720BF" w:rsidP="001720BF"/>
    <w:p w14:paraId="5F0DE958" w14:textId="77777777" w:rsidR="001720BF" w:rsidRDefault="001720BF" w:rsidP="001720BF"/>
    <w:p w14:paraId="33BDB6FA" w14:textId="77777777" w:rsidR="001720BF" w:rsidRDefault="001720BF" w:rsidP="001720BF"/>
    <w:p w14:paraId="10215EC7" w14:textId="77777777" w:rsidR="001720BF" w:rsidRDefault="001720BF" w:rsidP="001720BF"/>
    <w:p w14:paraId="6B3DB67B" w14:textId="77777777" w:rsidR="009B4868" w:rsidRDefault="009B4868" w:rsidP="001720BF"/>
    <w:p w14:paraId="398E83BF" w14:textId="77777777" w:rsidR="001720BF" w:rsidRDefault="006878A6" w:rsidP="0017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 of publication:</w:t>
      </w:r>
      <w:r>
        <w:rPr>
          <w:rFonts w:ascii="Comic Sans MS" w:hAnsi="Comic Sans MS"/>
          <w:sz w:val="28"/>
          <w:szCs w:val="28"/>
        </w:rPr>
        <w:tab/>
      </w:r>
      <w:r w:rsidR="00240C8F">
        <w:rPr>
          <w:rFonts w:ascii="Comic Sans MS" w:hAnsi="Comic Sans MS"/>
          <w:sz w:val="28"/>
          <w:szCs w:val="28"/>
        </w:rPr>
        <w:tab/>
        <w:t>15 June 2018</w:t>
      </w:r>
    </w:p>
    <w:p w14:paraId="2B6101FE" w14:textId="77777777" w:rsidR="0059790E" w:rsidRPr="0006137E" w:rsidRDefault="0059790E" w:rsidP="0017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Reviewed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</w:t>
      </w:r>
      <w:r w:rsidRPr="0059790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 2020</w:t>
      </w:r>
    </w:p>
    <w:p w14:paraId="43962B50" w14:textId="77777777" w:rsidR="001720BF" w:rsidRPr="0006137E" w:rsidRDefault="001720BF" w:rsidP="001720BF">
      <w:pPr>
        <w:rPr>
          <w:rFonts w:ascii="Comic Sans MS" w:hAnsi="Comic Sans MS"/>
          <w:sz w:val="28"/>
          <w:szCs w:val="28"/>
        </w:rPr>
      </w:pPr>
      <w:r w:rsidRPr="0006137E">
        <w:rPr>
          <w:rFonts w:ascii="Comic Sans MS" w:hAnsi="Comic Sans MS"/>
          <w:sz w:val="28"/>
          <w:szCs w:val="28"/>
        </w:rPr>
        <w:t xml:space="preserve">Adopted at Governors: </w:t>
      </w:r>
      <w:r w:rsidR="00715A23">
        <w:rPr>
          <w:rFonts w:ascii="Comic Sans MS" w:hAnsi="Comic Sans MS"/>
          <w:sz w:val="28"/>
          <w:szCs w:val="28"/>
        </w:rPr>
        <w:tab/>
      </w:r>
      <w:r w:rsidR="0059790E">
        <w:rPr>
          <w:rFonts w:ascii="Comic Sans MS" w:hAnsi="Comic Sans MS"/>
          <w:sz w:val="28"/>
          <w:szCs w:val="28"/>
        </w:rPr>
        <w:t>30</w:t>
      </w:r>
      <w:r w:rsidR="0059790E" w:rsidRPr="0059790E">
        <w:rPr>
          <w:rFonts w:ascii="Comic Sans MS" w:hAnsi="Comic Sans MS"/>
          <w:sz w:val="28"/>
          <w:szCs w:val="28"/>
          <w:vertAlign w:val="superscript"/>
        </w:rPr>
        <w:t>th</w:t>
      </w:r>
      <w:r w:rsidR="0059790E">
        <w:rPr>
          <w:rFonts w:ascii="Comic Sans MS" w:hAnsi="Comic Sans MS"/>
          <w:sz w:val="28"/>
          <w:szCs w:val="28"/>
        </w:rPr>
        <w:t xml:space="preserve"> June 2020</w:t>
      </w:r>
    </w:p>
    <w:p w14:paraId="7308852F" w14:textId="77777777" w:rsidR="001720BF" w:rsidRPr="0006137E" w:rsidRDefault="001720BF" w:rsidP="001720BF">
      <w:pPr>
        <w:rPr>
          <w:rFonts w:ascii="Comic Sans MS" w:hAnsi="Comic Sans MS"/>
          <w:sz w:val="28"/>
          <w:szCs w:val="28"/>
        </w:rPr>
      </w:pPr>
      <w:r w:rsidRPr="0006137E">
        <w:rPr>
          <w:rFonts w:ascii="Comic Sans MS" w:hAnsi="Comic Sans MS"/>
          <w:sz w:val="28"/>
          <w:szCs w:val="28"/>
        </w:rPr>
        <w:t xml:space="preserve">Date for Review: </w:t>
      </w:r>
      <w:r w:rsidR="006878A6">
        <w:rPr>
          <w:rFonts w:ascii="Comic Sans MS" w:hAnsi="Comic Sans MS"/>
          <w:sz w:val="28"/>
          <w:szCs w:val="28"/>
        </w:rPr>
        <w:tab/>
      </w:r>
      <w:r w:rsidR="0059790E">
        <w:rPr>
          <w:rFonts w:ascii="Comic Sans MS" w:hAnsi="Comic Sans MS"/>
          <w:sz w:val="28"/>
          <w:szCs w:val="28"/>
        </w:rPr>
        <w:tab/>
        <w:t>June 2022</w:t>
      </w:r>
    </w:p>
    <w:p w14:paraId="28EA5636" w14:textId="77777777" w:rsidR="001720BF" w:rsidRDefault="001720BF" w:rsidP="00686A9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FA0C17" w14:textId="77777777" w:rsidR="0006137E" w:rsidRPr="0006137E" w:rsidRDefault="0006137E" w:rsidP="000613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val="en-US" w:eastAsia="zh-CN"/>
        </w:rPr>
      </w:pPr>
    </w:p>
    <w:p w14:paraId="53AEAA37" w14:textId="77777777" w:rsidR="0006137E" w:rsidRPr="0006137E" w:rsidRDefault="0006137E" w:rsidP="000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 w:line="240" w:lineRule="auto"/>
        <w:jc w:val="center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US" w:eastAsia="zh-CN"/>
        </w:rPr>
      </w:pPr>
      <w:smartTag w:uri="urn:schemas-microsoft-com:office:smarttags" w:element="place">
        <w:r w:rsidRPr="0006137E">
          <w:rPr>
            <w:rFonts w:ascii="Comic Sans MS" w:eastAsia="Times New Roman" w:hAnsi="Comic Sans MS" w:cs="Times New Roman"/>
            <w:noProof/>
            <w:color w:val="000000"/>
            <w:sz w:val="20"/>
            <w:szCs w:val="20"/>
            <w:lang w:val="en-US" w:eastAsia="zh-CN"/>
          </w:rPr>
          <w:t>Mission</w:t>
        </w:r>
      </w:smartTag>
      <w:r w:rsidRPr="0006137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US" w:eastAsia="zh-CN"/>
        </w:rPr>
        <w:t xml:space="preserve"> Statement</w:t>
      </w:r>
    </w:p>
    <w:p w14:paraId="6EC4F457" w14:textId="77777777" w:rsidR="0006137E" w:rsidRPr="0006137E" w:rsidRDefault="0006137E" w:rsidP="000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 w:line="240" w:lineRule="auto"/>
        <w:jc w:val="center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US" w:eastAsia="zh-CN"/>
        </w:rPr>
      </w:pPr>
    </w:p>
    <w:p w14:paraId="14DEB12F" w14:textId="77777777" w:rsidR="0006137E" w:rsidRPr="0006137E" w:rsidRDefault="0006137E" w:rsidP="00061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5"/>
        </w:tabs>
        <w:spacing w:after="0" w:line="240" w:lineRule="auto"/>
        <w:jc w:val="center"/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US" w:eastAsia="zh-CN"/>
        </w:rPr>
      </w:pPr>
      <w:r w:rsidRPr="0006137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US" w:eastAsia="zh-CN"/>
        </w:rPr>
        <w:t>With Jesus as our guide, we learn, pray and live together, in a safe and happy way.</w:t>
      </w:r>
    </w:p>
    <w:p w14:paraId="3E400A0D" w14:textId="77777777" w:rsidR="009D1899" w:rsidRDefault="009D1899" w:rsidP="009D1899">
      <w:pPr>
        <w:rPr>
          <w:lang w:val="en-US" w:eastAsia="zh-CN"/>
        </w:rPr>
      </w:pPr>
    </w:p>
    <w:p w14:paraId="39CE747B" w14:textId="77777777" w:rsidR="00004C97" w:rsidRDefault="00004C97" w:rsidP="009D1899">
      <w:pPr>
        <w:rPr>
          <w:lang w:val="en-US" w:eastAsia="zh-CN"/>
        </w:rPr>
      </w:pPr>
    </w:p>
    <w:p w14:paraId="405771C5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Pr="00B866C4">
        <w:rPr>
          <w:rFonts w:ascii="Comic Sans MS" w:hAnsi="Comic Sans MS"/>
          <w:b/>
          <w:sz w:val="24"/>
          <w:szCs w:val="24"/>
          <w:u w:val="single"/>
        </w:rPr>
        <w:t>RATIONALE</w:t>
      </w:r>
    </w:p>
    <w:p w14:paraId="75B4594C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1F7C318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t>Assessment is a continuous process which is integral to, and informs teaching and learning, allowing pupils to reach their full potential and to promote better than expected progress for individuals, groups and cohorts;</w:t>
      </w:r>
    </w:p>
    <w:p w14:paraId="5D96548B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t xml:space="preserve">Assessment is fit for purpose and provides clear, reliable information about a pupil’s knowledge and understanding of key concepts and skills and the depth of that knowledge and understanding; </w:t>
      </w:r>
    </w:p>
    <w:p w14:paraId="22D2A46F" w14:textId="69041B40" w:rsidR="009B4868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t>Assessment provides school with the information needed to monitor and support pupil progress, attainment and wider outcomes.</w:t>
      </w:r>
    </w:p>
    <w:p w14:paraId="05FAF87D" w14:textId="77777777" w:rsidR="009B4868" w:rsidRPr="003E6D7C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t>SS Peter and Paul is a community centred in Christ where education is child focused and based on the belief that our lives should reflect his teachings.</w:t>
      </w:r>
    </w:p>
    <w:p w14:paraId="081B95CD" w14:textId="77777777" w:rsidR="009B4868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54E8A67" w14:textId="77777777" w:rsidR="009B4868" w:rsidRPr="00B866C4" w:rsidRDefault="009B4868" w:rsidP="004D3D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866C4">
        <w:rPr>
          <w:rFonts w:ascii="Comic Sans MS" w:hAnsi="Comic Sans MS"/>
          <w:b/>
          <w:sz w:val="24"/>
          <w:szCs w:val="24"/>
        </w:rPr>
        <w:t>May God give you the power through</w:t>
      </w:r>
    </w:p>
    <w:p w14:paraId="51205C58" w14:textId="77777777" w:rsidR="009B4868" w:rsidRPr="00B866C4" w:rsidRDefault="009B4868" w:rsidP="004D3D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866C4">
        <w:rPr>
          <w:rFonts w:ascii="Comic Sans MS" w:hAnsi="Comic Sans MS"/>
          <w:b/>
          <w:sz w:val="24"/>
          <w:szCs w:val="24"/>
        </w:rPr>
        <w:t>his spirit for your hidden self to grow</w:t>
      </w:r>
    </w:p>
    <w:p w14:paraId="61838E62" w14:textId="77777777" w:rsidR="009B4868" w:rsidRPr="00B866C4" w:rsidRDefault="009B4868" w:rsidP="004D3D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866C4">
        <w:rPr>
          <w:rFonts w:ascii="Comic Sans MS" w:hAnsi="Comic Sans MS"/>
          <w:b/>
          <w:sz w:val="24"/>
          <w:szCs w:val="24"/>
        </w:rPr>
        <w:t>strong so that Christ may live in your</w:t>
      </w:r>
    </w:p>
    <w:p w14:paraId="0EFA2D75" w14:textId="77777777" w:rsidR="009B4868" w:rsidRPr="00B866C4" w:rsidRDefault="009B4868" w:rsidP="004D3D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866C4">
        <w:rPr>
          <w:rFonts w:ascii="Comic Sans MS" w:hAnsi="Comic Sans MS"/>
          <w:b/>
          <w:sz w:val="24"/>
          <w:szCs w:val="24"/>
        </w:rPr>
        <w:t>heart.</w:t>
      </w:r>
    </w:p>
    <w:p w14:paraId="2EAE8B8A" w14:textId="77777777" w:rsidR="009B4868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92C0326" w14:textId="2E4DF56E" w:rsidR="009B4868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866C4">
        <w:rPr>
          <w:rFonts w:ascii="Comic Sans MS" w:hAnsi="Comic Sans MS"/>
          <w:b/>
          <w:sz w:val="24"/>
          <w:szCs w:val="24"/>
        </w:rPr>
        <w:t>Ephesians 3:16 19</w:t>
      </w:r>
    </w:p>
    <w:p w14:paraId="7FCD4650" w14:textId="77777777" w:rsidR="003E6D7C" w:rsidRPr="00B866C4" w:rsidRDefault="003E6D7C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0188D06" w14:textId="010F649A" w:rsidR="003E6D7C" w:rsidRDefault="003E6D7C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E6D7C">
        <w:rPr>
          <w:rFonts w:ascii="Comic Sans MS" w:hAnsi="Comic Sans MS"/>
          <w:b/>
          <w:sz w:val="24"/>
          <w:szCs w:val="24"/>
        </w:rPr>
        <w:t xml:space="preserve">Aims of the policy </w:t>
      </w:r>
    </w:p>
    <w:p w14:paraId="46930D09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2BA2A5A0" w14:textId="19B8C2DE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t xml:space="preserve">Our assessment system aims to: </w:t>
      </w:r>
    </w:p>
    <w:p w14:paraId="3FE646BF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Be inclusive of all abilities and recognise the positive achievements of every child, identifying what they need to do next in order to make maximum progress in their learning; </w:t>
      </w:r>
    </w:p>
    <w:p w14:paraId="09C2604C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Gather information about the performance of individual children, groups and cohorts in order to internally track attainment and progress for all children, groups and cohorts; </w:t>
      </w:r>
    </w:p>
    <w:p w14:paraId="4FA9B332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Inform teachers’ planning so that teaching and learning meet the learning needs of all children; </w:t>
      </w:r>
    </w:p>
    <w:p w14:paraId="5C227536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Have a consistent approach that measures school progress against national standards; </w:t>
      </w:r>
    </w:p>
    <w:p w14:paraId="24ABCD9A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Gather information to inform the school’s strategic planning; </w:t>
      </w:r>
    </w:p>
    <w:p w14:paraId="5EA91574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Inform the Governing Body of the school’s standards and achievements;</w:t>
      </w:r>
    </w:p>
    <w:p w14:paraId="2881B6BA" w14:textId="1267E8BE" w:rsidR="009B4868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E6D7C">
        <w:rPr>
          <w:rFonts w:ascii="Comic Sans MS" w:hAnsi="Comic Sans MS"/>
          <w:sz w:val="24"/>
          <w:szCs w:val="24"/>
        </w:rPr>
        <w:t xml:space="preserve"> </w:t>
      </w:r>
      <w:r w:rsidRPr="003E6D7C">
        <w:rPr>
          <w:rFonts w:ascii="Comic Sans MS" w:hAnsi="Comic Sans MS"/>
          <w:sz w:val="24"/>
          <w:szCs w:val="24"/>
        </w:rPr>
        <w:sym w:font="Symbol" w:char="F0B7"/>
      </w:r>
      <w:r w:rsidRPr="003E6D7C">
        <w:rPr>
          <w:rFonts w:ascii="Comic Sans MS" w:hAnsi="Comic Sans MS"/>
          <w:sz w:val="24"/>
          <w:szCs w:val="24"/>
        </w:rPr>
        <w:t xml:space="preserve"> Involve parents in their pupils’ progress.</w:t>
      </w:r>
    </w:p>
    <w:p w14:paraId="37587121" w14:textId="77777777" w:rsidR="003E6D7C" w:rsidRPr="003E6D7C" w:rsidRDefault="003E6D7C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34BC308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Therefore, we believe: </w:t>
      </w:r>
    </w:p>
    <w:p w14:paraId="5C85CBFE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3EFB10F" w14:textId="77777777" w:rsidR="009B4868" w:rsidRDefault="009B4868" w:rsidP="009B4868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assessment should arise from the everyday classroom learning experiences of students</w:t>
      </w:r>
      <w:r w:rsidRPr="009B4868">
        <w:rPr>
          <w:rFonts w:ascii="Comic Sans MS" w:hAnsi="Comic Sans MS"/>
          <w:sz w:val="24"/>
          <w:szCs w:val="24"/>
        </w:rPr>
        <w:t xml:space="preserve">; </w:t>
      </w:r>
    </w:p>
    <w:p w14:paraId="6D68417F" w14:textId="77777777" w:rsidR="009B4868" w:rsidRPr="00B866C4" w:rsidRDefault="009B4868" w:rsidP="009B4868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lastRenderedPageBreak/>
        <w:t>assessment should inform planning and teaching and therefore enhance learning.</w:t>
      </w:r>
    </w:p>
    <w:p w14:paraId="53A5960E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27A66BD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b/>
          <w:sz w:val="24"/>
          <w:szCs w:val="24"/>
        </w:rPr>
        <w:t>At SS Peter and Paul we recognise that each child is uni</w:t>
      </w:r>
      <w:r>
        <w:rPr>
          <w:rFonts w:ascii="Comic Sans MS" w:hAnsi="Comic Sans MS"/>
          <w:b/>
          <w:sz w:val="24"/>
          <w:szCs w:val="24"/>
        </w:rPr>
        <w:t xml:space="preserve">que with innate gifts from God. </w:t>
      </w:r>
      <w:r w:rsidRPr="00353B1A">
        <w:rPr>
          <w:rFonts w:ascii="Comic Sans MS" w:hAnsi="Comic Sans MS"/>
          <w:b/>
          <w:sz w:val="24"/>
          <w:szCs w:val="24"/>
        </w:rPr>
        <w:t>We provide a friendly, caring, learning</w:t>
      </w:r>
      <w:r>
        <w:rPr>
          <w:rFonts w:ascii="Comic Sans MS" w:hAnsi="Comic Sans MS"/>
          <w:b/>
          <w:sz w:val="24"/>
          <w:szCs w:val="24"/>
        </w:rPr>
        <w:t xml:space="preserve"> environment, which fosters the </w:t>
      </w:r>
      <w:r w:rsidRPr="00353B1A">
        <w:rPr>
          <w:rFonts w:ascii="Comic Sans MS" w:hAnsi="Comic Sans MS"/>
          <w:b/>
          <w:sz w:val="24"/>
          <w:szCs w:val="24"/>
        </w:rPr>
        <w:t>development of every child, challenging them t</w:t>
      </w:r>
      <w:r>
        <w:rPr>
          <w:rFonts w:ascii="Comic Sans MS" w:hAnsi="Comic Sans MS"/>
          <w:b/>
          <w:sz w:val="24"/>
          <w:szCs w:val="24"/>
        </w:rPr>
        <w:t xml:space="preserve">o fulfil their potential in the </w:t>
      </w:r>
      <w:r w:rsidRPr="00353B1A">
        <w:rPr>
          <w:rFonts w:ascii="Comic Sans MS" w:hAnsi="Comic Sans MS"/>
          <w:b/>
          <w:sz w:val="24"/>
          <w:szCs w:val="24"/>
        </w:rPr>
        <w:t>pursuit of excellence.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CC4175B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9C0EED4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Therefore, we believe:</w:t>
      </w:r>
    </w:p>
    <w:p w14:paraId="4996FCBA" w14:textId="77777777" w:rsidR="009B4868" w:rsidRPr="00353B1A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06A50E0" w14:textId="77777777" w:rsidR="009B4868" w:rsidRPr="00B866C4" w:rsidRDefault="009B4868" w:rsidP="009B486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assessment is the process of collecting, recording and analysing information about student progress towards achievement of the curriculum outcomes;</w:t>
      </w:r>
    </w:p>
    <w:p w14:paraId="49AD6B07" w14:textId="77777777" w:rsidR="009B4868" w:rsidRPr="00B866C4" w:rsidRDefault="009B4868" w:rsidP="009B486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assessment may be formative, summative or diagnostic;</w:t>
      </w:r>
    </w:p>
    <w:p w14:paraId="1CEFDA97" w14:textId="77777777" w:rsidR="009B4868" w:rsidRPr="00B866C4" w:rsidRDefault="009B4868" w:rsidP="009B486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assessment is embedded into the curriculum and everyday learning practice of</w:t>
      </w:r>
      <w:r>
        <w:rPr>
          <w:rFonts w:ascii="Comic Sans MS" w:hAnsi="Comic Sans MS"/>
          <w:sz w:val="24"/>
          <w:szCs w:val="24"/>
        </w:rPr>
        <w:t xml:space="preserve"> </w:t>
      </w:r>
      <w:r w:rsidRPr="00B866C4">
        <w:rPr>
          <w:rFonts w:ascii="Comic Sans MS" w:hAnsi="Comic Sans MS"/>
          <w:sz w:val="24"/>
          <w:szCs w:val="24"/>
        </w:rPr>
        <w:t>students and teachers, and therefore is an intrinsic part of the teaching learning process;</w:t>
      </w:r>
    </w:p>
    <w:p w14:paraId="38A18DAD" w14:textId="77777777" w:rsidR="009B4868" w:rsidRPr="00B866C4" w:rsidRDefault="009B4868" w:rsidP="009B486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assessment should enhance the self-esteem and motivation of the individual student;</w:t>
      </w:r>
    </w:p>
    <w:p w14:paraId="28C4EFE1" w14:textId="77777777" w:rsidR="009B4868" w:rsidRPr="00B866C4" w:rsidRDefault="009B4868" w:rsidP="009B4868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assessment is a continuous, dynamic and varied process that utilises a range of</w:t>
      </w:r>
      <w:r>
        <w:rPr>
          <w:rFonts w:ascii="Comic Sans MS" w:hAnsi="Comic Sans MS"/>
          <w:sz w:val="24"/>
          <w:szCs w:val="24"/>
        </w:rPr>
        <w:t xml:space="preserve"> </w:t>
      </w:r>
      <w:r w:rsidRPr="00B866C4">
        <w:rPr>
          <w:rFonts w:ascii="Comic Sans MS" w:hAnsi="Comic Sans MS"/>
          <w:sz w:val="24"/>
          <w:szCs w:val="24"/>
        </w:rPr>
        <w:t>strategies which fall on a continuum ranging from least formal to most formal.</w:t>
      </w:r>
    </w:p>
    <w:p w14:paraId="26334FE6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98CF722" w14:textId="77777777" w:rsidR="009B4868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53B1A">
        <w:rPr>
          <w:rFonts w:ascii="Comic Sans MS" w:hAnsi="Comic Sans MS"/>
          <w:b/>
          <w:sz w:val="24"/>
          <w:szCs w:val="24"/>
        </w:rPr>
        <w:t>At SS Peter and Paul, students develop a sense of social responsibility through self-discipline, respect and consideration for others.</w:t>
      </w:r>
    </w:p>
    <w:p w14:paraId="4FF19F41" w14:textId="77777777" w:rsidR="009B4868" w:rsidRPr="00353B1A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03775A88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Therefore, we believe: </w:t>
      </w:r>
    </w:p>
    <w:p w14:paraId="14D8C5B0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B249FD7" w14:textId="77777777" w:rsidR="009B4868" w:rsidRDefault="009B4868" w:rsidP="009B486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 xml:space="preserve">assessment should recognise and value the diverse backgrounds and experiences of the students; </w:t>
      </w:r>
    </w:p>
    <w:p w14:paraId="2714F012" w14:textId="77777777" w:rsidR="009B4868" w:rsidRPr="00353B1A" w:rsidRDefault="009B4868" w:rsidP="009B486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the communication of student achievement should be disclosed when professionally appropriate;</w:t>
      </w:r>
    </w:p>
    <w:p w14:paraId="694AAAC5" w14:textId="77777777" w:rsidR="009B4868" w:rsidRDefault="009B4868" w:rsidP="009B4868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peer assessment is a valid and valuable part of the assessment process.</w:t>
      </w:r>
      <w:r>
        <w:rPr>
          <w:rFonts w:ascii="Comic Sans MS" w:hAnsi="Comic Sans MS"/>
          <w:sz w:val="24"/>
          <w:szCs w:val="24"/>
        </w:rPr>
        <w:t xml:space="preserve"> </w:t>
      </w:r>
      <w:r w:rsidRPr="00353B1A">
        <w:rPr>
          <w:rFonts w:ascii="Comic Sans MS" w:hAnsi="Comic Sans MS"/>
          <w:sz w:val="24"/>
          <w:szCs w:val="24"/>
        </w:rPr>
        <w:t>Children need to be taught to understand the role and responsibilities they</w:t>
      </w:r>
      <w:r>
        <w:rPr>
          <w:rFonts w:ascii="Comic Sans MS" w:hAnsi="Comic Sans MS"/>
          <w:sz w:val="24"/>
          <w:szCs w:val="24"/>
        </w:rPr>
        <w:t xml:space="preserve"> </w:t>
      </w:r>
      <w:r w:rsidRPr="00353B1A">
        <w:rPr>
          <w:rFonts w:ascii="Comic Sans MS" w:hAnsi="Comic Sans MS"/>
          <w:sz w:val="24"/>
          <w:szCs w:val="24"/>
        </w:rPr>
        <w:t>have when assessing peers.</w:t>
      </w:r>
    </w:p>
    <w:p w14:paraId="7086254D" w14:textId="77777777" w:rsidR="009B4868" w:rsidRPr="00353B1A" w:rsidRDefault="009B4868" w:rsidP="0015720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551DDBA" w14:textId="77777777" w:rsidR="009B4868" w:rsidRDefault="0059790E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SS Peter and Paul c</w:t>
      </w:r>
      <w:r w:rsidR="009B4868" w:rsidRPr="00353B1A">
        <w:rPr>
          <w:rFonts w:ascii="Comic Sans MS" w:hAnsi="Comic Sans MS"/>
          <w:b/>
          <w:sz w:val="24"/>
          <w:szCs w:val="24"/>
        </w:rPr>
        <w:t>ommunity values partnership. Communication is the keystone of this relationship. We form strong links between students, staff, families, Parish and the wider community.</w:t>
      </w:r>
    </w:p>
    <w:p w14:paraId="10B411FF" w14:textId="77777777" w:rsidR="009B4868" w:rsidRPr="00353B1A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7232CEA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Therefore, we believe:</w:t>
      </w:r>
    </w:p>
    <w:p w14:paraId="4B7EFF93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21F79D3" w14:textId="77777777" w:rsidR="009B4868" w:rsidRPr="00353B1A" w:rsidRDefault="009B4868" w:rsidP="009B4868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assessment is the continual measurement of student learning and development</w:t>
      </w:r>
      <w:r>
        <w:rPr>
          <w:rFonts w:ascii="Comic Sans MS" w:hAnsi="Comic Sans MS"/>
          <w:sz w:val="24"/>
          <w:szCs w:val="24"/>
        </w:rPr>
        <w:t xml:space="preserve"> </w:t>
      </w:r>
      <w:r w:rsidRPr="00353B1A">
        <w:rPr>
          <w:rFonts w:ascii="Comic Sans MS" w:hAnsi="Comic Sans MS"/>
          <w:sz w:val="24"/>
          <w:szCs w:val="24"/>
        </w:rPr>
        <w:t>which involves students, parents and teachers;</w:t>
      </w:r>
    </w:p>
    <w:p w14:paraId="6C91822B" w14:textId="77777777" w:rsidR="009B4868" w:rsidRPr="00353B1A" w:rsidRDefault="009B4868" w:rsidP="009B4868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lastRenderedPageBreak/>
        <w:t>teachers are responsible for communicating honestly with parents about student achievement;</w:t>
      </w:r>
    </w:p>
    <w:p w14:paraId="253BA8C1" w14:textId="519F6503" w:rsidR="009B4868" w:rsidRDefault="009B4868" w:rsidP="009B4868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parents, as the primary educators of their children</w:t>
      </w:r>
      <w:r w:rsidR="00084E25">
        <w:rPr>
          <w:rFonts w:ascii="Comic Sans MS" w:hAnsi="Comic Sans MS"/>
          <w:sz w:val="24"/>
          <w:szCs w:val="24"/>
        </w:rPr>
        <w:t>,</w:t>
      </w:r>
      <w:r w:rsidRPr="00353B1A">
        <w:rPr>
          <w:rFonts w:ascii="Comic Sans MS" w:hAnsi="Comic Sans MS"/>
          <w:sz w:val="24"/>
          <w:szCs w:val="24"/>
        </w:rPr>
        <w:t xml:space="preserve"> have a vital role to play in the assessment process.</w:t>
      </w:r>
    </w:p>
    <w:p w14:paraId="7CC5B4C6" w14:textId="77777777" w:rsidR="009B4868" w:rsidRPr="00353B1A" w:rsidRDefault="009B4868" w:rsidP="009B486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47B506C4" w14:textId="77777777" w:rsidR="009B4868" w:rsidRPr="00157209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57209">
        <w:rPr>
          <w:rFonts w:ascii="Comic Sans MS" w:hAnsi="Comic Sans MS"/>
          <w:b/>
          <w:sz w:val="24"/>
          <w:szCs w:val="24"/>
        </w:rPr>
        <w:t>GOALS</w:t>
      </w:r>
    </w:p>
    <w:p w14:paraId="06D16A58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E95CFB" w14:textId="77777777" w:rsidR="009B4868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SS Peter and Paul</w:t>
      </w:r>
      <w:r w:rsidRPr="00B866C4">
        <w:rPr>
          <w:rFonts w:ascii="Comic Sans MS" w:hAnsi="Comic Sans MS"/>
          <w:sz w:val="24"/>
          <w:szCs w:val="24"/>
        </w:rPr>
        <w:t xml:space="preserve"> we aim to:</w:t>
      </w:r>
    </w:p>
    <w:p w14:paraId="55A0C6B3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3F39FBD" w14:textId="77777777" w:rsidR="009B4868" w:rsidRPr="00353B1A" w:rsidRDefault="009B4868" w:rsidP="009B486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relate assessment to the stated outcomes of the curriculum;</w:t>
      </w:r>
    </w:p>
    <w:p w14:paraId="0443DFEB" w14:textId="77777777" w:rsidR="009B4868" w:rsidRPr="00353B1A" w:rsidRDefault="009B4868" w:rsidP="009B486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reflect the complexity of student learning and the full range of curriculum</w:t>
      </w:r>
      <w:r>
        <w:rPr>
          <w:rFonts w:ascii="Comic Sans MS" w:hAnsi="Comic Sans MS"/>
          <w:sz w:val="24"/>
          <w:szCs w:val="24"/>
        </w:rPr>
        <w:t xml:space="preserve"> </w:t>
      </w:r>
      <w:r w:rsidRPr="00353B1A">
        <w:rPr>
          <w:rFonts w:ascii="Comic Sans MS" w:hAnsi="Comic Sans MS"/>
          <w:sz w:val="24"/>
          <w:szCs w:val="24"/>
        </w:rPr>
        <w:t>outcomes;</w:t>
      </w:r>
    </w:p>
    <w:p w14:paraId="3AF1EE12" w14:textId="77777777" w:rsidR="009B4868" w:rsidRPr="00353B1A" w:rsidRDefault="009B4868" w:rsidP="009B486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provide students with more than one opportunity to demonstrate the achievement of learning outcomes;</w:t>
      </w:r>
    </w:p>
    <w:p w14:paraId="6E470F1D" w14:textId="77777777" w:rsidR="009B4868" w:rsidRPr="00353B1A" w:rsidRDefault="009B4868" w:rsidP="009B486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be sensitive to gender, culture, linguistic background, physical disability, learning disability and socio-economic status ;</w:t>
      </w:r>
    </w:p>
    <w:p w14:paraId="371BBEED" w14:textId="77777777" w:rsidR="009B4868" w:rsidRDefault="009B4868" w:rsidP="009B4868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53B1A">
        <w:rPr>
          <w:rFonts w:ascii="Comic Sans MS" w:hAnsi="Comic Sans MS"/>
          <w:sz w:val="24"/>
          <w:szCs w:val="24"/>
        </w:rPr>
        <w:t>make assessment a cooperative venture; and encourage and enable students to undertake self-assessment throughout their schooling, setting goals accordingly.</w:t>
      </w:r>
    </w:p>
    <w:p w14:paraId="3E785972" w14:textId="77777777" w:rsidR="007F16B8" w:rsidRDefault="007F16B8" w:rsidP="007F16B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A0C51F7" w14:textId="77777777" w:rsidR="009B4868" w:rsidRPr="00157209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57209">
        <w:rPr>
          <w:rFonts w:ascii="Comic Sans MS" w:hAnsi="Comic Sans MS"/>
          <w:b/>
          <w:sz w:val="24"/>
          <w:szCs w:val="24"/>
        </w:rPr>
        <w:t>IMPLEMENTATION</w:t>
      </w:r>
    </w:p>
    <w:p w14:paraId="35B14B9F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DAED2E6" w14:textId="77777777" w:rsidR="009B4868" w:rsidRPr="00157209" w:rsidRDefault="009B4868" w:rsidP="009B486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57209">
        <w:rPr>
          <w:rFonts w:ascii="Comic Sans MS" w:hAnsi="Comic Sans MS"/>
          <w:b/>
          <w:sz w:val="24"/>
          <w:szCs w:val="24"/>
        </w:rPr>
        <w:t>Confidentiality</w:t>
      </w:r>
    </w:p>
    <w:p w14:paraId="66DDADF9" w14:textId="77777777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168235D" w14:textId="0F008351" w:rsidR="009B4868" w:rsidRPr="00B866C4" w:rsidRDefault="009B4868" w:rsidP="009B486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866C4">
        <w:rPr>
          <w:rFonts w:ascii="Comic Sans MS" w:hAnsi="Comic Sans MS"/>
          <w:sz w:val="24"/>
          <w:szCs w:val="24"/>
        </w:rPr>
        <w:t>Class teachers gather a large amount of inform</w:t>
      </w:r>
      <w:r>
        <w:rPr>
          <w:rFonts w:ascii="Comic Sans MS" w:hAnsi="Comic Sans MS"/>
          <w:sz w:val="24"/>
          <w:szCs w:val="24"/>
        </w:rPr>
        <w:t xml:space="preserve">ation about their students. All </w:t>
      </w:r>
      <w:r w:rsidRPr="00B866C4">
        <w:rPr>
          <w:rFonts w:ascii="Comic Sans MS" w:hAnsi="Comic Sans MS"/>
          <w:sz w:val="24"/>
          <w:szCs w:val="24"/>
        </w:rPr>
        <w:t>in</w:t>
      </w:r>
      <w:r w:rsidR="0059790E">
        <w:rPr>
          <w:rFonts w:ascii="Comic Sans MS" w:hAnsi="Comic Sans MS"/>
          <w:sz w:val="24"/>
          <w:szCs w:val="24"/>
        </w:rPr>
        <w:t>formation on individual student</w:t>
      </w:r>
      <w:r w:rsidRPr="00B866C4">
        <w:rPr>
          <w:rFonts w:ascii="Comic Sans MS" w:hAnsi="Comic Sans MS"/>
          <w:sz w:val="24"/>
          <w:szCs w:val="24"/>
        </w:rPr>
        <w:t>s</w:t>
      </w:r>
      <w:r w:rsidR="00084E25">
        <w:rPr>
          <w:rFonts w:ascii="Comic Sans MS" w:hAnsi="Comic Sans MS"/>
          <w:sz w:val="24"/>
          <w:szCs w:val="24"/>
        </w:rPr>
        <w:t>’</w:t>
      </w:r>
      <w:r w:rsidRPr="00B866C4">
        <w:rPr>
          <w:rFonts w:ascii="Comic Sans MS" w:hAnsi="Comic Sans MS"/>
          <w:sz w:val="24"/>
          <w:szCs w:val="24"/>
        </w:rPr>
        <w:t xml:space="preserve"> performance i</w:t>
      </w:r>
      <w:r>
        <w:rPr>
          <w:rFonts w:ascii="Comic Sans MS" w:hAnsi="Comic Sans MS"/>
          <w:sz w:val="24"/>
          <w:szCs w:val="24"/>
        </w:rPr>
        <w:t xml:space="preserve">s to be treated confidentially. </w:t>
      </w:r>
      <w:r w:rsidRPr="00B866C4">
        <w:rPr>
          <w:rFonts w:ascii="Comic Sans MS" w:hAnsi="Comic Sans MS"/>
          <w:sz w:val="24"/>
          <w:szCs w:val="24"/>
        </w:rPr>
        <w:t>Information gained through assessment data shoul</w:t>
      </w:r>
      <w:r>
        <w:rPr>
          <w:rFonts w:ascii="Comic Sans MS" w:hAnsi="Comic Sans MS"/>
          <w:sz w:val="24"/>
          <w:szCs w:val="24"/>
        </w:rPr>
        <w:t xml:space="preserve">d, therefore, only be discussed </w:t>
      </w:r>
      <w:r w:rsidRPr="00B866C4">
        <w:rPr>
          <w:rFonts w:ascii="Comic Sans MS" w:hAnsi="Comic Sans MS"/>
          <w:sz w:val="24"/>
          <w:szCs w:val="24"/>
        </w:rPr>
        <w:t>when professionally appropriate and only to those directly involved.</w:t>
      </w:r>
    </w:p>
    <w:p w14:paraId="732194ED" w14:textId="77777777" w:rsidR="00004C97" w:rsidRDefault="00004C97" w:rsidP="009B4868">
      <w:pPr>
        <w:spacing w:after="0" w:line="240" w:lineRule="auto"/>
        <w:rPr>
          <w:lang w:val="en-US" w:eastAsia="zh-CN"/>
        </w:rPr>
      </w:pPr>
    </w:p>
    <w:sectPr w:rsidR="00004C97" w:rsidSect="00157209">
      <w:footerReference w:type="default" r:id="rId10"/>
      <w:pgSz w:w="11906" w:h="16838"/>
      <w:pgMar w:top="993" w:right="1440" w:bottom="1276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C049" w16cex:dateUtc="2022-05-24T1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71BF" w14:textId="77777777" w:rsidR="00925F75" w:rsidRDefault="00925F75" w:rsidP="002F1DF4">
      <w:pPr>
        <w:spacing w:after="0" w:line="240" w:lineRule="auto"/>
      </w:pPr>
      <w:r>
        <w:separator/>
      </w:r>
    </w:p>
  </w:endnote>
  <w:endnote w:type="continuationSeparator" w:id="0">
    <w:p w14:paraId="68AC9959" w14:textId="77777777" w:rsidR="00925F75" w:rsidRDefault="00925F75" w:rsidP="002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385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1CB11" w14:textId="77777777" w:rsidR="00925F75" w:rsidRDefault="00925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E8102F" w14:textId="77777777" w:rsidR="00925F75" w:rsidRDefault="00925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2B57" w14:textId="77777777" w:rsidR="00925F75" w:rsidRDefault="00925F75" w:rsidP="002F1DF4">
      <w:pPr>
        <w:spacing w:after="0" w:line="240" w:lineRule="auto"/>
      </w:pPr>
      <w:r>
        <w:separator/>
      </w:r>
    </w:p>
  </w:footnote>
  <w:footnote w:type="continuationSeparator" w:id="0">
    <w:p w14:paraId="300EE4F8" w14:textId="77777777" w:rsidR="00925F75" w:rsidRDefault="00925F75" w:rsidP="002F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5BF"/>
    <w:multiLevelType w:val="hybridMultilevel"/>
    <w:tmpl w:val="4FB07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6DD"/>
    <w:multiLevelType w:val="hybridMultilevel"/>
    <w:tmpl w:val="F522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3B4"/>
    <w:multiLevelType w:val="hybridMultilevel"/>
    <w:tmpl w:val="AC7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7D7A"/>
    <w:multiLevelType w:val="hybridMultilevel"/>
    <w:tmpl w:val="799CDEEE"/>
    <w:lvl w:ilvl="0" w:tplc="F5985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52AD"/>
    <w:multiLevelType w:val="hybridMultilevel"/>
    <w:tmpl w:val="0C9864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E82E1D"/>
    <w:multiLevelType w:val="hybridMultilevel"/>
    <w:tmpl w:val="B558958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510DE6"/>
    <w:multiLevelType w:val="hybridMultilevel"/>
    <w:tmpl w:val="C5FC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510"/>
    <w:multiLevelType w:val="hybridMultilevel"/>
    <w:tmpl w:val="5C50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6A6"/>
    <w:multiLevelType w:val="hybridMultilevel"/>
    <w:tmpl w:val="1EE4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390"/>
    <w:multiLevelType w:val="hybridMultilevel"/>
    <w:tmpl w:val="7DE649D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7B4EE3"/>
    <w:multiLevelType w:val="hybridMultilevel"/>
    <w:tmpl w:val="476AF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2C44"/>
    <w:multiLevelType w:val="hybridMultilevel"/>
    <w:tmpl w:val="6558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52C5"/>
    <w:multiLevelType w:val="hybridMultilevel"/>
    <w:tmpl w:val="31BE8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B0"/>
    <w:rsid w:val="00004C97"/>
    <w:rsid w:val="0006137E"/>
    <w:rsid w:val="00084E25"/>
    <w:rsid w:val="00091FC3"/>
    <w:rsid w:val="00096A07"/>
    <w:rsid w:val="00157209"/>
    <w:rsid w:val="00160AF6"/>
    <w:rsid w:val="001720BF"/>
    <w:rsid w:val="001F2025"/>
    <w:rsid w:val="00240C8F"/>
    <w:rsid w:val="00272BEA"/>
    <w:rsid w:val="002C0AC4"/>
    <w:rsid w:val="002F1DF4"/>
    <w:rsid w:val="00332FC5"/>
    <w:rsid w:val="00340CC1"/>
    <w:rsid w:val="003E6D7C"/>
    <w:rsid w:val="004D280E"/>
    <w:rsid w:val="004D3D87"/>
    <w:rsid w:val="0053055F"/>
    <w:rsid w:val="0059790E"/>
    <w:rsid w:val="00644244"/>
    <w:rsid w:val="006825F8"/>
    <w:rsid w:val="00686A9E"/>
    <w:rsid w:val="006878A6"/>
    <w:rsid w:val="00715A23"/>
    <w:rsid w:val="00794545"/>
    <w:rsid w:val="007F16B8"/>
    <w:rsid w:val="007F7B4D"/>
    <w:rsid w:val="00925F75"/>
    <w:rsid w:val="009B4868"/>
    <w:rsid w:val="009D1899"/>
    <w:rsid w:val="00C26769"/>
    <w:rsid w:val="00C44BB0"/>
    <w:rsid w:val="00C53707"/>
    <w:rsid w:val="00CE02C9"/>
    <w:rsid w:val="00D4417C"/>
    <w:rsid w:val="00D81355"/>
    <w:rsid w:val="00DD76F0"/>
    <w:rsid w:val="00DF7087"/>
    <w:rsid w:val="00E4239E"/>
    <w:rsid w:val="00ED2953"/>
    <w:rsid w:val="00ED5918"/>
    <w:rsid w:val="00F40F2D"/>
    <w:rsid w:val="00FB25F4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954261"/>
  <w15:docId w15:val="{927C8DB4-2FD4-4572-9A11-0766BFF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0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F4"/>
  </w:style>
  <w:style w:type="paragraph" w:styleId="Footer">
    <w:name w:val="footer"/>
    <w:basedOn w:val="Normal"/>
    <w:link w:val="FooterChar"/>
    <w:uiPriority w:val="99"/>
    <w:unhideWhenUsed/>
    <w:rsid w:val="002F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F4"/>
  </w:style>
  <w:style w:type="paragraph" w:styleId="Title">
    <w:name w:val="Title"/>
    <w:basedOn w:val="Normal"/>
    <w:next w:val="Normal"/>
    <w:link w:val="TitleChar"/>
    <w:uiPriority w:val="10"/>
    <w:qFormat/>
    <w:rsid w:val="00687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78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Woolfenden</dc:creator>
  <cp:lastModifiedBy>c.faulkner@concerouk3484.local</cp:lastModifiedBy>
  <cp:revision>2</cp:revision>
  <cp:lastPrinted>2015-06-23T08:59:00Z</cp:lastPrinted>
  <dcterms:created xsi:type="dcterms:W3CDTF">2022-09-30T09:26:00Z</dcterms:created>
  <dcterms:modified xsi:type="dcterms:W3CDTF">2022-09-30T09:26:00Z</dcterms:modified>
</cp:coreProperties>
</file>