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267"/>
        <w:gridCol w:w="1289"/>
        <w:gridCol w:w="1667"/>
        <w:gridCol w:w="1667"/>
        <w:gridCol w:w="50"/>
        <w:gridCol w:w="34"/>
        <w:gridCol w:w="134"/>
        <w:gridCol w:w="1478"/>
        <w:gridCol w:w="96"/>
        <w:gridCol w:w="50"/>
        <w:gridCol w:w="1667"/>
        <w:gridCol w:w="1667"/>
        <w:gridCol w:w="1338"/>
        <w:gridCol w:w="1544"/>
      </w:tblGrid>
      <w:tr w:rsidR="00042F09" w:rsidTr="003F7B5E">
        <w:tc>
          <w:tcPr>
            <w:tcW w:w="13948" w:type="dxa"/>
            <w:gridSpan w:val="14"/>
            <w:shd w:val="clear" w:color="auto" w:fill="990000"/>
          </w:tcPr>
          <w:p w:rsidR="00042F09" w:rsidRDefault="00042F09" w:rsidP="00042F09">
            <w:pPr>
              <w:jc w:val="center"/>
              <w:rPr>
                <w:rFonts w:ascii="Comic Sans MS" w:hAnsi="Comic Sans MS"/>
                <w:sz w:val="28"/>
                <w:szCs w:val="28"/>
              </w:rPr>
            </w:pPr>
            <w:r w:rsidRPr="000B14D3">
              <w:rPr>
                <w:rFonts w:ascii="Comic Sans MS" w:hAnsi="Comic Sans MS"/>
                <w:sz w:val="28"/>
                <w:szCs w:val="28"/>
              </w:rPr>
              <w:t>Number Place Value Progression Document</w:t>
            </w:r>
            <w:bookmarkStart w:id="0" w:name="_GoBack"/>
            <w:bookmarkEnd w:id="0"/>
          </w:p>
          <w:p w:rsidR="002E5412" w:rsidRDefault="00AE1E0C" w:rsidP="00042F09">
            <w:pPr>
              <w:jc w:val="center"/>
              <w:rPr>
                <w:rFonts w:ascii="Comic Sans MS" w:hAnsi="Comic Sans MS"/>
                <w:sz w:val="28"/>
                <w:szCs w:val="28"/>
              </w:rPr>
            </w:pPr>
            <w:r>
              <w:rPr>
                <w:noProof/>
              </w:rPr>
              <w:drawing>
                <wp:anchor distT="0" distB="0" distL="114300" distR="114300" simplePos="0" relativeHeight="251658240" behindDoc="1" locked="0" layoutInCell="1" allowOverlap="1" wp14:anchorId="3F243057">
                  <wp:simplePos x="0" y="0"/>
                  <wp:positionH relativeFrom="column">
                    <wp:posOffset>4187825</wp:posOffset>
                  </wp:positionH>
                  <wp:positionV relativeFrom="paragraph">
                    <wp:posOffset>24130</wp:posOffset>
                  </wp:positionV>
                  <wp:extent cx="347806" cy="388620"/>
                  <wp:effectExtent l="0" t="0" r="0" b="0"/>
                  <wp:wrapTight wrapText="bothSides">
                    <wp:wrapPolygon edited="0">
                      <wp:start x="0" y="0"/>
                      <wp:lineTo x="0" y="20118"/>
                      <wp:lineTo x="20139" y="20118"/>
                      <wp:lineTo x="201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806" cy="388620"/>
                          </a:xfrm>
                          <a:prstGeom prst="rect">
                            <a:avLst/>
                          </a:prstGeom>
                        </pic:spPr>
                      </pic:pic>
                    </a:graphicData>
                  </a:graphic>
                  <wp14:sizeRelH relativeFrom="page">
                    <wp14:pctWidth>0</wp14:pctWidth>
                  </wp14:sizeRelH>
                  <wp14:sizeRelV relativeFrom="page">
                    <wp14:pctHeight>0</wp14:pctHeight>
                  </wp14:sizeRelV>
                </wp:anchor>
              </w:drawing>
            </w:r>
          </w:p>
          <w:p w:rsidR="002E5412" w:rsidRPr="000B14D3" w:rsidRDefault="002E5412" w:rsidP="00042F09">
            <w:pPr>
              <w:jc w:val="center"/>
              <w:rPr>
                <w:rFonts w:ascii="Comic Sans MS" w:hAnsi="Comic Sans MS"/>
                <w:sz w:val="28"/>
                <w:szCs w:val="28"/>
              </w:rPr>
            </w:pPr>
          </w:p>
        </w:tc>
      </w:tr>
      <w:tr w:rsidR="0053706E" w:rsidTr="002E5412">
        <w:tc>
          <w:tcPr>
            <w:tcW w:w="1285" w:type="dxa"/>
            <w:shd w:val="clear" w:color="auto" w:fill="990000"/>
          </w:tcPr>
          <w:p w:rsidR="00042F09" w:rsidRPr="00042F09" w:rsidRDefault="00042F09" w:rsidP="00042F09">
            <w:pPr>
              <w:jc w:val="center"/>
              <w:rPr>
                <w:rFonts w:ascii="Comic Sans MS" w:hAnsi="Comic Sans MS"/>
              </w:rPr>
            </w:pPr>
            <w:r w:rsidRPr="00042F09">
              <w:rPr>
                <w:rFonts w:ascii="Comic Sans MS" w:hAnsi="Comic Sans MS"/>
              </w:rPr>
              <w:t>Nursery</w:t>
            </w:r>
          </w:p>
        </w:tc>
        <w:tc>
          <w:tcPr>
            <w:tcW w:w="1307" w:type="dxa"/>
            <w:shd w:val="clear" w:color="auto" w:fill="990000"/>
          </w:tcPr>
          <w:p w:rsidR="00042F09" w:rsidRPr="00042F09" w:rsidRDefault="00042F09" w:rsidP="00042F09">
            <w:pPr>
              <w:jc w:val="center"/>
              <w:rPr>
                <w:rFonts w:ascii="Comic Sans MS" w:hAnsi="Comic Sans MS"/>
              </w:rPr>
            </w:pPr>
            <w:r w:rsidRPr="00042F09">
              <w:rPr>
                <w:rFonts w:ascii="Comic Sans MS" w:hAnsi="Comic Sans MS"/>
              </w:rPr>
              <w:t>Reception</w:t>
            </w:r>
          </w:p>
        </w:tc>
        <w:tc>
          <w:tcPr>
            <w:tcW w:w="1692" w:type="dxa"/>
            <w:shd w:val="clear" w:color="auto" w:fill="990000"/>
          </w:tcPr>
          <w:p w:rsidR="00042F09" w:rsidRPr="00042F09" w:rsidRDefault="00042F09" w:rsidP="00042F09">
            <w:pPr>
              <w:jc w:val="center"/>
              <w:rPr>
                <w:rFonts w:ascii="Comic Sans MS" w:hAnsi="Comic Sans MS"/>
              </w:rPr>
            </w:pPr>
            <w:r w:rsidRPr="00042F09">
              <w:rPr>
                <w:rFonts w:ascii="Comic Sans MS" w:hAnsi="Comic Sans MS"/>
              </w:rPr>
              <w:t>Early Learning Goal</w:t>
            </w:r>
          </w:p>
        </w:tc>
        <w:tc>
          <w:tcPr>
            <w:tcW w:w="1692" w:type="dxa"/>
            <w:shd w:val="clear" w:color="auto" w:fill="990000"/>
          </w:tcPr>
          <w:p w:rsidR="00042F09" w:rsidRPr="00042F09" w:rsidRDefault="00042F09" w:rsidP="00042F09">
            <w:pPr>
              <w:jc w:val="center"/>
              <w:rPr>
                <w:rFonts w:ascii="Comic Sans MS" w:hAnsi="Comic Sans MS"/>
              </w:rPr>
            </w:pPr>
            <w:r w:rsidRPr="00042F09">
              <w:rPr>
                <w:rFonts w:ascii="Comic Sans MS" w:hAnsi="Comic Sans MS"/>
              </w:rPr>
              <w:t>Year 1</w:t>
            </w:r>
          </w:p>
        </w:tc>
        <w:tc>
          <w:tcPr>
            <w:tcW w:w="1809" w:type="dxa"/>
            <w:gridSpan w:val="6"/>
            <w:shd w:val="clear" w:color="auto" w:fill="990000"/>
          </w:tcPr>
          <w:p w:rsidR="00042F09" w:rsidRPr="00042F09" w:rsidRDefault="00042F09" w:rsidP="00042F09">
            <w:pPr>
              <w:jc w:val="center"/>
              <w:rPr>
                <w:rFonts w:ascii="Comic Sans MS" w:hAnsi="Comic Sans MS"/>
              </w:rPr>
            </w:pPr>
            <w:r w:rsidRPr="00042F09">
              <w:rPr>
                <w:rFonts w:ascii="Comic Sans MS" w:hAnsi="Comic Sans MS"/>
              </w:rPr>
              <w:t>Year 2</w:t>
            </w:r>
          </w:p>
        </w:tc>
        <w:tc>
          <w:tcPr>
            <w:tcW w:w="1692" w:type="dxa"/>
            <w:shd w:val="clear" w:color="auto" w:fill="990000"/>
          </w:tcPr>
          <w:p w:rsidR="00042F09" w:rsidRPr="00042F09" w:rsidRDefault="00042F09" w:rsidP="00042F09">
            <w:pPr>
              <w:jc w:val="center"/>
              <w:rPr>
                <w:rFonts w:ascii="Comic Sans MS" w:hAnsi="Comic Sans MS"/>
              </w:rPr>
            </w:pPr>
            <w:r w:rsidRPr="00042F09">
              <w:rPr>
                <w:rFonts w:ascii="Comic Sans MS" w:hAnsi="Comic Sans MS"/>
              </w:rPr>
              <w:t>Year 3</w:t>
            </w:r>
          </w:p>
        </w:tc>
        <w:tc>
          <w:tcPr>
            <w:tcW w:w="1692" w:type="dxa"/>
            <w:shd w:val="clear" w:color="auto" w:fill="990000"/>
          </w:tcPr>
          <w:p w:rsidR="00042F09" w:rsidRPr="00042F09" w:rsidRDefault="00042F09" w:rsidP="00042F09">
            <w:pPr>
              <w:jc w:val="center"/>
              <w:rPr>
                <w:rFonts w:ascii="Comic Sans MS" w:hAnsi="Comic Sans MS"/>
              </w:rPr>
            </w:pPr>
            <w:r w:rsidRPr="00042F09">
              <w:rPr>
                <w:rFonts w:ascii="Comic Sans MS" w:hAnsi="Comic Sans MS"/>
              </w:rPr>
              <w:t>Year 4</w:t>
            </w:r>
          </w:p>
        </w:tc>
        <w:tc>
          <w:tcPr>
            <w:tcW w:w="1212" w:type="dxa"/>
            <w:shd w:val="clear" w:color="auto" w:fill="990000"/>
          </w:tcPr>
          <w:p w:rsidR="00042F09" w:rsidRPr="00042F09" w:rsidRDefault="00042F09" w:rsidP="00042F09">
            <w:pPr>
              <w:jc w:val="center"/>
              <w:rPr>
                <w:rFonts w:ascii="Comic Sans MS" w:hAnsi="Comic Sans MS"/>
              </w:rPr>
            </w:pPr>
            <w:r w:rsidRPr="00042F09">
              <w:rPr>
                <w:rFonts w:ascii="Comic Sans MS" w:hAnsi="Comic Sans MS"/>
              </w:rPr>
              <w:t>Year 5</w:t>
            </w:r>
          </w:p>
        </w:tc>
        <w:tc>
          <w:tcPr>
            <w:tcW w:w="1567" w:type="dxa"/>
            <w:shd w:val="clear" w:color="auto" w:fill="990000"/>
          </w:tcPr>
          <w:p w:rsidR="00042F09" w:rsidRPr="00042F09" w:rsidRDefault="00042F09" w:rsidP="00042F09">
            <w:pPr>
              <w:jc w:val="center"/>
              <w:rPr>
                <w:rFonts w:ascii="Comic Sans MS" w:hAnsi="Comic Sans MS"/>
              </w:rPr>
            </w:pPr>
            <w:r w:rsidRPr="00042F09">
              <w:rPr>
                <w:rFonts w:ascii="Comic Sans MS" w:hAnsi="Comic Sans MS"/>
              </w:rPr>
              <w:t>Year 6</w:t>
            </w:r>
          </w:p>
        </w:tc>
      </w:tr>
      <w:tr w:rsidR="002E5412" w:rsidTr="002E5412">
        <w:tc>
          <w:tcPr>
            <w:tcW w:w="1285" w:type="dxa"/>
            <w:shd w:val="clear" w:color="auto" w:fill="990000"/>
          </w:tcPr>
          <w:p w:rsidR="000B14D3" w:rsidRPr="00042F09" w:rsidRDefault="000B14D3" w:rsidP="00042F09">
            <w:pPr>
              <w:jc w:val="center"/>
              <w:rPr>
                <w:rFonts w:ascii="Comic Sans MS" w:hAnsi="Comic Sans MS"/>
              </w:rPr>
            </w:pPr>
          </w:p>
        </w:tc>
        <w:tc>
          <w:tcPr>
            <w:tcW w:w="1307" w:type="dxa"/>
            <w:shd w:val="clear" w:color="auto" w:fill="990000"/>
          </w:tcPr>
          <w:p w:rsidR="000B14D3" w:rsidRPr="00042F09" w:rsidRDefault="000B14D3" w:rsidP="00042F09">
            <w:pPr>
              <w:jc w:val="center"/>
              <w:rPr>
                <w:rFonts w:ascii="Comic Sans MS" w:hAnsi="Comic Sans MS"/>
              </w:rPr>
            </w:pPr>
          </w:p>
        </w:tc>
        <w:tc>
          <w:tcPr>
            <w:tcW w:w="1692" w:type="dxa"/>
            <w:shd w:val="clear" w:color="auto" w:fill="990000"/>
          </w:tcPr>
          <w:p w:rsidR="000B14D3" w:rsidRPr="00042F09" w:rsidRDefault="000B14D3" w:rsidP="00042F09">
            <w:pPr>
              <w:jc w:val="center"/>
              <w:rPr>
                <w:rFonts w:ascii="Comic Sans MS" w:hAnsi="Comic Sans MS"/>
              </w:rPr>
            </w:pPr>
          </w:p>
        </w:tc>
        <w:tc>
          <w:tcPr>
            <w:tcW w:w="5193" w:type="dxa"/>
            <w:gridSpan w:val="8"/>
            <w:shd w:val="clear" w:color="auto" w:fill="990000"/>
          </w:tcPr>
          <w:p w:rsidR="000B14D3" w:rsidRDefault="000B14D3" w:rsidP="00042F09">
            <w:pPr>
              <w:jc w:val="center"/>
              <w:rPr>
                <w:rFonts w:ascii="Comic Sans MS" w:hAnsi="Comic Sans MS"/>
              </w:rPr>
            </w:pPr>
          </w:p>
          <w:p w:rsidR="000B14D3" w:rsidRPr="000B14D3" w:rsidRDefault="000B14D3" w:rsidP="00042F09">
            <w:pPr>
              <w:jc w:val="center"/>
              <w:rPr>
                <w:rFonts w:ascii="Comic Sans MS" w:hAnsi="Comic Sans MS"/>
                <w:sz w:val="24"/>
                <w:szCs w:val="24"/>
              </w:rPr>
            </w:pPr>
            <w:r w:rsidRPr="000B14D3">
              <w:rPr>
                <w:rFonts w:ascii="Comic Sans MS" w:hAnsi="Comic Sans MS"/>
                <w:sz w:val="24"/>
                <w:szCs w:val="24"/>
              </w:rPr>
              <w:t>Counting</w:t>
            </w:r>
          </w:p>
        </w:tc>
        <w:tc>
          <w:tcPr>
            <w:tcW w:w="1692" w:type="dxa"/>
            <w:shd w:val="clear" w:color="auto" w:fill="990000"/>
          </w:tcPr>
          <w:p w:rsidR="000B14D3" w:rsidRPr="00042F09" w:rsidRDefault="000B14D3" w:rsidP="00042F09">
            <w:pPr>
              <w:jc w:val="center"/>
              <w:rPr>
                <w:rFonts w:ascii="Comic Sans MS" w:hAnsi="Comic Sans MS"/>
              </w:rPr>
            </w:pPr>
          </w:p>
        </w:tc>
        <w:tc>
          <w:tcPr>
            <w:tcW w:w="1212" w:type="dxa"/>
            <w:shd w:val="clear" w:color="auto" w:fill="990000"/>
          </w:tcPr>
          <w:p w:rsidR="000B14D3" w:rsidRPr="00042F09" w:rsidRDefault="000B14D3" w:rsidP="00042F09">
            <w:pPr>
              <w:jc w:val="center"/>
              <w:rPr>
                <w:rFonts w:ascii="Comic Sans MS" w:hAnsi="Comic Sans MS"/>
              </w:rPr>
            </w:pPr>
          </w:p>
        </w:tc>
        <w:tc>
          <w:tcPr>
            <w:tcW w:w="1567" w:type="dxa"/>
            <w:shd w:val="clear" w:color="auto" w:fill="990000"/>
          </w:tcPr>
          <w:p w:rsidR="000B14D3" w:rsidRPr="00042F09" w:rsidRDefault="000B14D3" w:rsidP="00042F09">
            <w:pPr>
              <w:jc w:val="center"/>
              <w:rPr>
                <w:rFonts w:ascii="Comic Sans MS" w:hAnsi="Comic Sans MS"/>
              </w:rPr>
            </w:pPr>
          </w:p>
        </w:tc>
      </w:tr>
      <w:tr w:rsidR="0053706E" w:rsidTr="002E5412">
        <w:tc>
          <w:tcPr>
            <w:tcW w:w="1285" w:type="dxa"/>
          </w:tcPr>
          <w:p w:rsidR="00042F09" w:rsidRPr="00042F09" w:rsidRDefault="00042F09" w:rsidP="00042F09">
            <w:pPr>
              <w:jc w:val="center"/>
              <w:rPr>
                <w:rFonts w:ascii="Comic Sans MS" w:hAnsi="Comic Sans MS"/>
              </w:rPr>
            </w:pPr>
            <w:r w:rsidRPr="00042F09">
              <w:rPr>
                <w:rFonts w:ascii="Comic Sans MS" w:hAnsi="Comic Sans MS"/>
              </w:rPr>
              <w:t>Fast recognition of up to 3 objects, without having to count them individually (subitising) Recite numbers past 5 Say one number for each item in order 1,2,3,4,5</w:t>
            </w:r>
          </w:p>
        </w:tc>
        <w:tc>
          <w:tcPr>
            <w:tcW w:w="1307" w:type="dxa"/>
          </w:tcPr>
          <w:p w:rsidR="00042F09" w:rsidRPr="00042F09" w:rsidRDefault="00042F09" w:rsidP="00042F09">
            <w:pPr>
              <w:jc w:val="center"/>
              <w:rPr>
                <w:rFonts w:ascii="Comic Sans MS" w:hAnsi="Comic Sans MS"/>
              </w:rPr>
            </w:pPr>
            <w:r w:rsidRPr="00042F09">
              <w:rPr>
                <w:rFonts w:ascii="Comic Sans MS" w:hAnsi="Comic Sans MS"/>
              </w:rPr>
              <w:t>Count objects, actions and sounds. Subitise Count beyond ten</w:t>
            </w:r>
          </w:p>
        </w:tc>
        <w:tc>
          <w:tcPr>
            <w:tcW w:w="1692" w:type="dxa"/>
          </w:tcPr>
          <w:p w:rsidR="00042F09" w:rsidRPr="00042F09" w:rsidRDefault="00042F09" w:rsidP="00042F09">
            <w:pPr>
              <w:jc w:val="center"/>
              <w:rPr>
                <w:rFonts w:ascii="Comic Sans MS" w:hAnsi="Comic Sans MS"/>
              </w:rPr>
            </w:pPr>
            <w:r w:rsidRPr="00042F09">
              <w:rPr>
                <w:rFonts w:ascii="Comic Sans MS" w:hAnsi="Comic Sans MS"/>
              </w:rPr>
              <w:t>Have a deep understanding of numbers to 10, including the composition of each number Subitise to 5. Verbally count to 20, recognizing the pattern of the counting system.</w:t>
            </w:r>
          </w:p>
        </w:tc>
        <w:tc>
          <w:tcPr>
            <w:tcW w:w="1692" w:type="dxa"/>
          </w:tcPr>
          <w:p w:rsidR="00042F09" w:rsidRPr="00042F09" w:rsidRDefault="00042F09" w:rsidP="00042F09">
            <w:pPr>
              <w:jc w:val="center"/>
              <w:rPr>
                <w:rFonts w:ascii="Comic Sans MS" w:hAnsi="Comic Sans MS"/>
              </w:rPr>
            </w:pPr>
            <w:r w:rsidRPr="00042F09">
              <w:rPr>
                <w:rFonts w:ascii="Comic Sans MS" w:hAnsi="Comic Sans MS"/>
              </w:rPr>
              <w:t>count to and across 100, forwards and backwards, beginning with 0 or 1, or from any given number</w:t>
            </w:r>
          </w:p>
        </w:tc>
        <w:tc>
          <w:tcPr>
            <w:tcW w:w="1809" w:type="dxa"/>
            <w:gridSpan w:val="6"/>
          </w:tcPr>
          <w:p w:rsidR="00042F09" w:rsidRPr="00042F09" w:rsidRDefault="00042F09" w:rsidP="00042F09">
            <w:pPr>
              <w:jc w:val="center"/>
              <w:rPr>
                <w:rFonts w:ascii="Comic Sans MS" w:hAnsi="Comic Sans MS"/>
              </w:rPr>
            </w:pPr>
          </w:p>
        </w:tc>
        <w:tc>
          <w:tcPr>
            <w:tcW w:w="1692" w:type="dxa"/>
          </w:tcPr>
          <w:p w:rsidR="00042F09" w:rsidRPr="00042F09" w:rsidRDefault="00042F09" w:rsidP="00042F09">
            <w:pPr>
              <w:jc w:val="center"/>
              <w:rPr>
                <w:rFonts w:ascii="Comic Sans MS" w:hAnsi="Comic Sans MS"/>
              </w:rPr>
            </w:pPr>
          </w:p>
        </w:tc>
        <w:tc>
          <w:tcPr>
            <w:tcW w:w="1692" w:type="dxa"/>
          </w:tcPr>
          <w:p w:rsidR="00042F09" w:rsidRPr="00042F09" w:rsidRDefault="00042F09" w:rsidP="00042F09">
            <w:pPr>
              <w:jc w:val="center"/>
              <w:rPr>
                <w:rFonts w:ascii="Comic Sans MS" w:hAnsi="Comic Sans MS"/>
              </w:rPr>
            </w:pPr>
            <w:r w:rsidRPr="00042F09">
              <w:rPr>
                <w:rFonts w:ascii="Comic Sans MS" w:hAnsi="Comic Sans MS"/>
              </w:rPr>
              <w:t>C</w:t>
            </w:r>
            <w:r w:rsidRPr="00042F09">
              <w:rPr>
                <w:rFonts w:ascii="Comic Sans MS" w:hAnsi="Comic Sans MS"/>
              </w:rPr>
              <w:t>ount backwards through zero to include negative numbers</w:t>
            </w:r>
          </w:p>
        </w:tc>
        <w:tc>
          <w:tcPr>
            <w:tcW w:w="1212" w:type="dxa"/>
          </w:tcPr>
          <w:p w:rsidR="00042F09" w:rsidRPr="00042F09" w:rsidRDefault="00042F09" w:rsidP="00042F09">
            <w:pPr>
              <w:jc w:val="center"/>
              <w:rPr>
                <w:rFonts w:ascii="Comic Sans MS" w:hAnsi="Comic Sans MS"/>
              </w:rPr>
            </w:pPr>
            <w:r w:rsidRPr="00042F09">
              <w:rPr>
                <w:rFonts w:ascii="Comic Sans MS" w:hAnsi="Comic Sans MS"/>
              </w:rPr>
              <w:t>I</w:t>
            </w:r>
            <w:r w:rsidRPr="00042F09">
              <w:rPr>
                <w:rFonts w:ascii="Comic Sans MS" w:hAnsi="Comic Sans MS"/>
              </w:rPr>
              <w:t>nterpret negative numbers in context, count forwards and backwards with positive and negative whole numbers, including through zero</w:t>
            </w:r>
          </w:p>
        </w:tc>
        <w:tc>
          <w:tcPr>
            <w:tcW w:w="1567" w:type="dxa"/>
          </w:tcPr>
          <w:p w:rsidR="00042F09" w:rsidRPr="00042F09" w:rsidRDefault="00042F09" w:rsidP="00042F09">
            <w:pPr>
              <w:jc w:val="center"/>
              <w:rPr>
                <w:rFonts w:ascii="Comic Sans MS" w:hAnsi="Comic Sans MS"/>
              </w:rPr>
            </w:pPr>
            <w:r w:rsidRPr="00042F09">
              <w:rPr>
                <w:rFonts w:ascii="Comic Sans MS" w:hAnsi="Comic Sans MS"/>
              </w:rPr>
              <w:t>use negative numbers in context, and calculate intervals across zero</w:t>
            </w:r>
          </w:p>
        </w:tc>
      </w:tr>
      <w:tr w:rsidR="002E5412" w:rsidTr="002E5412">
        <w:tc>
          <w:tcPr>
            <w:tcW w:w="4284" w:type="dxa"/>
            <w:gridSpan w:val="3"/>
          </w:tcPr>
          <w:p w:rsidR="00042F09" w:rsidRDefault="00042F09"/>
        </w:tc>
        <w:tc>
          <w:tcPr>
            <w:tcW w:w="1692" w:type="dxa"/>
          </w:tcPr>
          <w:p w:rsidR="00042F09" w:rsidRPr="000B14D3" w:rsidRDefault="00042F09">
            <w:pPr>
              <w:rPr>
                <w:rFonts w:ascii="Comic Sans MS" w:hAnsi="Comic Sans MS"/>
              </w:rPr>
            </w:pPr>
            <w:r w:rsidRPr="000B14D3">
              <w:rPr>
                <w:rFonts w:ascii="Comic Sans MS" w:hAnsi="Comic Sans MS"/>
              </w:rPr>
              <w:t>count, read and write numbers to 100 in numerals; count in multiples of twos, fives and tens</w:t>
            </w:r>
          </w:p>
        </w:tc>
        <w:tc>
          <w:tcPr>
            <w:tcW w:w="1809" w:type="dxa"/>
            <w:gridSpan w:val="6"/>
          </w:tcPr>
          <w:p w:rsidR="00042F09" w:rsidRPr="000B14D3" w:rsidRDefault="00042F09">
            <w:pPr>
              <w:rPr>
                <w:rFonts w:ascii="Comic Sans MS" w:hAnsi="Comic Sans MS"/>
              </w:rPr>
            </w:pPr>
            <w:r w:rsidRPr="000B14D3">
              <w:rPr>
                <w:rFonts w:ascii="Comic Sans MS" w:hAnsi="Comic Sans MS"/>
              </w:rPr>
              <w:t>count in steps of 2, 3, and 5 from 0, and in tens from any number, forward or backward</w:t>
            </w:r>
          </w:p>
        </w:tc>
        <w:tc>
          <w:tcPr>
            <w:tcW w:w="1692" w:type="dxa"/>
          </w:tcPr>
          <w:p w:rsidR="00042F09" w:rsidRPr="000B14D3" w:rsidRDefault="00042F09">
            <w:pPr>
              <w:rPr>
                <w:rFonts w:ascii="Comic Sans MS" w:hAnsi="Comic Sans MS"/>
              </w:rPr>
            </w:pPr>
            <w:r w:rsidRPr="000B14D3">
              <w:rPr>
                <w:rFonts w:ascii="Comic Sans MS" w:hAnsi="Comic Sans MS"/>
              </w:rPr>
              <w:t>c</w:t>
            </w:r>
            <w:r w:rsidRPr="000B14D3">
              <w:rPr>
                <w:rFonts w:ascii="Comic Sans MS" w:hAnsi="Comic Sans MS"/>
              </w:rPr>
              <w:t>ount from 0 in multiples of 4, 8, 50 and 100;</w:t>
            </w:r>
          </w:p>
        </w:tc>
        <w:tc>
          <w:tcPr>
            <w:tcW w:w="1692" w:type="dxa"/>
          </w:tcPr>
          <w:p w:rsidR="00042F09" w:rsidRPr="000B14D3" w:rsidRDefault="00042F09">
            <w:pPr>
              <w:rPr>
                <w:rFonts w:ascii="Comic Sans MS" w:hAnsi="Comic Sans MS"/>
              </w:rPr>
            </w:pPr>
            <w:r w:rsidRPr="000B14D3">
              <w:rPr>
                <w:rFonts w:ascii="Comic Sans MS" w:hAnsi="Comic Sans MS"/>
              </w:rPr>
              <w:t>count in multiples of 6, 7, 9, 25 and 1000</w:t>
            </w:r>
          </w:p>
        </w:tc>
        <w:tc>
          <w:tcPr>
            <w:tcW w:w="1212" w:type="dxa"/>
          </w:tcPr>
          <w:p w:rsidR="00042F09" w:rsidRPr="000B14D3" w:rsidRDefault="00042F09">
            <w:pPr>
              <w:rPr>
                <w:rFonts w:ascii="Comic Sans MS" w:hAnsi="Comic Sans MS"/>
              </w:rPr>
            </w:pPr>
            <w:r w:rsidRPr="000B14D3">
              <w:rPr>
                <w:rFonts w:ascii="Comic Sans MS" w:hAnsi="Comic Sans MS"/>
              </w:rPr>
              <w:t>count forwards or backwards in steps of powers of 10 for any given number up to 1000 000</w:t>
            </w:r>
          </w:p>
        </w:tc>
        <w:tc>
          <w:tcPr>
            <w:tcW w:w="1567" w:type="dxa"/>
          </w:tcPr>
          <w:p w:rsidR="00042F09" w:rsidRDefault="00042F09"/>
        </w:tc>
      </w:tr>
      <w:tr w:rsidR="0053706E" w:rsidTr="002E5412">
        <w:tc>
          <w:tcPr>
            <w:tcW w:w="1285" w:type="dxa"/>
          </w:tcPr>
          <w:p w:rsidR="00042F09" w:rsidRDefault="00042F09"/>
        </w:tc>
        <w:tc>
          <w:tcPr>
            <w:tcW w:w="1307" w:type="dxa"/>
          </w:tcPr>
          <w:p w:rsidR="00042F09" w:rsidRDefault="00042F09"/>
        </w:tc>
        <w:tc>
          <w:tcPr>
            <w:tcW w:w="1692" w:type="dxa"/>
          </w:tcPr>
          <w:p w:rsidR="00042F09" w:rsidRDefault="00042F09"/>
        </w:tc>
        <w:tc>
          <w:tcPr>
            <w:tcW w:w="1692" w:type="dxa"/>
          </w:tcPr>
          <w:p w:rsidR="00042F09" w:rsidRPr="000B14D3" w:rsidRDefault="000B14D3">
            <w:pPr>
              <w:rPr>
                <w:rFonts w:ascii="Comic Sans MS" w:hAnsi="Comic Sans MS"/>
              </w:rPr>
            </w:pPr>
            <w:r w:rsidRPr="000B14D3">
              <w:rPr>
                <w:rFonts w:ascii="Comic Sans MS" w:hAnsi="Comic Sans MS"/>
              </w:rPr>
              <w:t>given a number, identify one more and one less</w:t>
            </w:r>
          </w:p>
        </w:tc>
        <w:tc>
          <w:tcPr>
            <w:tcW w:w="1809" w:type="dxa"/>
            <w:gridSpan w:val="6"/>
          </w:tcPr>
          <w:p w:rsidR="00042F09" w:rsidRPr="000B14D3" w:rsidRDefault="00042F09">
            <w:pPr>
              <w:rPr>
                <w:rFonts w:ascii="Comic Sans MS" w:hAnsi="Comic Sans MS"/>
              </w:rPr>
            </w:pPr>
          </w:p>
        </w:tc>
        <w:tc>
          <w:tcPr>
            <w:tcW w:w="1692" w:type="dxa"/>
          </w:tcPr>
          <w:p w:rsidR="00042F09" w:rsidRPr="000B14D3" w:rsidRDefault="000B14D3">
            <w:pPr>
              <w:rPr>
                <w:rFonts w:ascii="Comic Sans MS" w:hAnsi="Comic Sans MS"/>
              </w:rPr>
            </w:pPr>
            <w:r w:rsidRPr="000B14D3">
              <w:rPr>
                <w:rFonts w:ascii="Comic Sans MS" w:hAnsi="Comic Sans MS"/>
              </w:rPr>
              <w:t>find 10 or 100 more or less than a given number</w:t>
            </w:r>
          </w:p>
        </w:tc>
        <w:tc>
          <w:tcPr>
            <w:tcW w:w="1692" w:type="dxa"/>
          </w:tcPr>
          <w:p w:rsidR="00042F09" w:rsidRPr="000B14D3" w:rsidRDefault="000B14D3">
            <w:pPr>
              <w:rPr>
                <w:rFonts w:ascii="Comic Sans MS" w:hAnsi="Comic Sans MS"/>
              </w:rPr>
            </w:pPr>
            <w:r w:rsidRPr="000B14D3">
              <w:rPr>
                <w:rFonts w:ascii="Comic Sans MS" w:hAnsi="Comic Sans MS"/>
              </w:rPr>
              <w:t>find 1000 more or less than a given number</w:t>
            </w:r>
          </w:p>
        </w:tc>
        <w:tc>
          <w:tcPr>
            <w:tcW w:w="1212" w:type="dxa"/>
          </w:tcPr>
          <w:p w:rsidR="00042F09" w:rsidRDefault="00042F09"/>
        </w:tc>
        <w:tc>
          <w:tcPr>
            <w:tcW w:w="1567" w:type="dxa"/>
          </w:tcPr>
          <w:p w:rsidR="00042F09" w:rsidRDefault="00042F09"/>
        </w:tc>
      </w:tr>
      <w:tr w:rsidR="000B14D3" w:rsidTr="00154E35">
        <w:tc>
          <w:tcPr>
            <w:tcW w:w="13948" w:type="dxa"/>
            <w:gridSpan w:val="14"/>
            <w:shd w:val="clear" w:color="auto" w:fill="990000"/>
          </w:tcPr>
          <w:p w:rsidR="000B14D3" w:rsidRDefault="000B14D3" w:rsidP="000B14D3">
            <w:pPr>
              <w:jc w:val="center"/>
            </w:pPr>
            <w:r>
              <w:t>Comparing Numbers</w:t>
            </w:r>
          </w:p>
        </w:tc>
      </w:tr>
      <w:tr w:rsidR="0053706E" w:rsidTr="002E5412">
        <w:tc>
          <w:tcPr>
            <w:tcW w:w="1285" w:type="dxa"/>
          </w:tcPr>
          <w:p w:rsidR="00042F09" w:rsidRPr="0053706E" w:rsidRDefault="000B14D3">
            <w:pPr>
              <w:rPr>
                <w:rFonts w:ascii="Comic Sans MS" w:hAnsi="Comic Sans MS"/>
              </w:rPr>
            </w:pPr>
            <w:r w:rsidRPr="0053706E">
              <w:rPr>
                <w:rFonts w:ascii="Comic Sans MS" w:hAnsi="Comic Sans MS"/>
              </w:rPr>
              <w:t>Compare quantities using language “more than” “fewer than”</w:t>
            </w:r>
          </w:p>
        </w:tc>
        <w:tc>
          <w:tcPr>
            <w:tcW w:w="1307" w:type="dxa"/>
          </w:tcPr>
          <w:p w:rsidR="00042F09" w:rsidRPr="0053706E" w:rsidRDefault="000B14D3">
            <w:pPr>
              <w:rPr>
                <w:rFonts w:ascii="Comic Sans MS" w:hAnsi="Comic Sans MS"/>
              </w:rPr>
            </w:pPr>
            <w:r w:rsidRPr="0053706E">
              <w:rPr>
                <w:rFonts w:ascii="Comic Sans MS" w:hAnsi="Comic Sans MS"/>
              </w:rPr>
              <w:t xml:space="preserve">Compare numbers Understand the one more than/one less than relationship between </w:t>
            </w:r>
            <w:r w:rsidRPr="0053706E">
              <w:rPr>
                <w:rFonts w:ascii="Comic Sans MS" w:hAnsi="Comic Sans MS"/>
              </w:rPr>
              <w:lastRenderedPageBreak/>
              <w:t>consecutive numbers</w:t>
            </w:r>
          </w:p>
        </w:tc>
        <w:tc>
          <w:tcPr>
            <w:tcW w:w="1692" w:type="dxa"/>
          </w:tcPr>
          <w:p w:rsidR="00042F09" w:rsidRPr="0053706E" w:rsidRDefault="000B14D3">
            <w:pPr>
              <w:rPr>
                <w:rFonts w:ascii="Comic Sans MS" w:hAnsi="Comic Sans MS"/>
              </w:rPr>
            </w:pPr>
            <w:r w:rsidRPr="0053706E">
              <w:rPr>
                <w:rFonts w:ascii="Comic Sans MS" w:hAnsi="Comic Sans MS"/>
              </w:rPr>
              <w:lastRenderedPageBreak/>
              <w:t xml:space="preserve">Compare quantities up to 10 in different contexts, recognizing when one quantity is greater than, less than or the same as </w:t>
            </w:r>
            <w:r w:rsidRPr="0053706E">
              <w:rPr>
                <w:rFonts w:ascii="Comic Sans MS" w:hAnsi="Comic Sans MS"/>
              </w:rPr>
              <w:lastRenderedPageBreak/>
              <w:t>the other quantity</w:t>
            </w:r>
          </w:p>
        </w:tc>
        <w:tc>
          <w:tcPr>
            <w:tcW w:w="1692" w:type="dxa"/>
          </w:tcPr>
          <w:p w:rsidR="00042F09" w:rsidRPr="0053706E" w:rsidRDefault="000B14D3">
            <w:pPr>
              <w:rPr>
                <w:rFonts w:ascii="Comic Sans MS" w:hAnsi="Comic Sans MS"/>
              </w:rPr>
            </w:pPr>
            <w:r w:rsidRPr="0053706E">
              <w:rPr>
                <w:rFonts w:ascii="Comic Sans MS" w:hAnsi="Comic Sans MS"/>
              </w:rPr>
              <w:lastRenderedPageBreak/>
              <w:t>use the language of: equal to, more than, less than (fewer), most, least</w:t>
            </w:r>
          </w:p>
        </w:tc>
        <w:tc>
          <w:tcPr>
            <w:tcW w:w="1809" w:type="dxa"/>
            <w:gridSpan w:val="6"/>
          </w:tcPr>
          <w:p w:rsidR="00042F09" w:rsidRPr="0053706E" w:rsidRDefault="000B14D3">
            <w:pPr>
              <w:rPr>
                <w:rFonts w:ascii="Comic Sans MS" w:hAnsi="Comic Sans MS"/>
              </w:rPr>
            </w:pPr>
            <w:r w:rsidRPr="0053706E">
              <w:rPr>
                <w:rFonts w:ascii="Comic Sans MS" w:hAnsi="Comic Sans MS"/>
              </w:rPr>
              <w:t>compare and order numbers from 0 up to 100; use and = signs</w:t>
            </w:r>
          </w:p>
        </w:tc>
        <w:tc>
          <w:tcPr>
            <w:tcW w:w="1692" w:type="dxa"/>
          </w:tcPr>
          <w:p w:rsidR="00042F09" w:rsidRPr="0053706E" w:rsidRDefault="000B14D3">
            <w:pPr>
              <w:rPr>
                <w:rFonts w:ascii="Comic Sans MS" w:hAnsi="Comic Sans MS"/>
              </w:rPr>
            </w:pPr>
            <w:r w:rsidRPr="0053706E">
              <w:rPr>
                <w:rFonts w:ascii="Comic Sans MS" w:hAnsi="Comic Sans MS"/>
              </w:rPr>
              <w:t>compare and order numbers up to 1000</w:t>
            </w:r>
          </w:p>
        </w:tc>
        <w:tc>
          <w:tcPr>
            <w:tcW w:w="1692" w:type="dxa"/>
          </w:tcPr>
          <w:p w:rsidR="00042F09" w:rsidRPr="0053706E" w:rsidRDefault="000B14D3">
            <w:pPr>
              <w:rPr>
                <w:rFonts w:ascii="Comic Sans MS" w:hAnsi="Comic Sans MS"/>
              </w:rPr>
            </w:pPr>
            <w:r w:rsidRPr="0053706E">
              <w:rPr>
                <w:rFonts w:ascii="Comic Sans MS" w:hAnsi="Comic Sans MS"/>
              </w:rPr>
              <w:t>order and compare numbers beyond 1000</w:t>
            </w:r>
          </w:p>
          <w:p w:rsidR="000B14D3" w:rsidRPr="0053706E" w:rsidRDefault="000B14D3">
            <w:pPr>
              <w:rPr>
                <w:rFonts w:ascii="Comic Sans MS" w:hAnsi="Comic Sans MS"/>
              </w:rPr>
            </w:pPr>
          </w:p>
          <w:p w:rsidR="000B14D3" w:rsidRPr="0053706E" w:rsidRDefault="000B14D3">
            <w:pPr>
              <w:rPr>
                <w:rFonts w:ascii="Comic Sans MS" w:hAnsi="Comic Sans MS"/>
              </w:rPr>
            </w:pPr>
            <w:r w:rsidRPr="0053706E">
              <w:rPr>
                <w:rFonts w:ascii="Comic Sans MS" w:hAnsi="Comic Sans MS"/>
                <w:color w:val="FF0000"/>
              </w:rPr>
              <w:t xml:space="preserve">compare numbers with the same number of decimal places up to </w:t>
            </w:r>
            <w:r w:rsidRPr="0053706E">
              <w:rPr>
                <w:rFonts w:ascii="Comic Sans MS" w:hAnsi="Comic Sans MS"/>
                <w:color w:val="FF0000"/>
              </w:rPr>
              <w:lastRenderedPageBreak/>
              <w:t>two decimal places (Fractions NC Objective)</w:t>
            </w:r>
          </w:p>
        </w:tc>
        <w:tc>
          <w:tcPr>
            <w:tcW w:w="1212" w:type="dxa"/>
          </w:tcPr>
          <w:p w:rsidR="00042F09" w:rsidRPr="0053706E" w:rsidRDefault="000B14D3">
            <w:pPr>
              <w:rPr>
                <w:rFonts w:ascii="Comic Sans MS" w:hAnsi="Comic Sans MS"/>
              </w:rPr>
            </w:pPr>
            <w:r w:rsidRPr="0053706E">
              <w:rPr>
                <w:rFonts w:ascii="Comic Sans MS" w:hAnsi="Comic Sans MS"/>
              </w:rPr>
              <w:lastRenderedPageBreak/>
              <w:t xml:space="preserve">read, write, order and compare numbers to at least 1 000 000 and determine the value of each </w:t>
            </w:r>
            <w:r w:rsidRPr="0053706E">
              <w:rPr>
                <w:rFonts w:ascii="Comic Sans MS" w:hAnsi="Comic Sans MS"/>
              </w:rPr>
              <w:lastRenderedPageBreak/>
              <w:t>digit (</w:t>
            </w:r>
            <w:r w:rsidRPr="0053706E">
              <w:rPr>
                <w:rFonts w:ascii="Comic Sans MS" w:hAnsi="Comic Sans MS"/>
                <w:color w:val="00B050"/>
              </w:rPr>
              <w:t>Objective also shown in Reading and Writing Numbers)</w:t>
            </w:r>
          </w:p>
        </w:tc>
        <w:tc>
          <w:tcPr>
            <w:tcW w:w="1567" w:type="dxa"/>
          </w:tcPr>
          <w:p w:rsidR="00042F09" w:rsidRPr="0053706E" w:rsidRDefault="000B14D3">
            <w:pPr>
              <w:rPr>
                <w:rFonts w:ascii="Comic Sans MS" w:hAnsi="Comic Sans MS"/>
              </w:rPr>
            </w:pPr>
            <w:r w:rsidRPr="0053706E">
              <w:rPr>
                <w:rFonts w:ascii="Comic Sans MS" w:hAnsi="Comic Sans MS"/>
              </w:rPr>
              <w:lastRenderedPageBreak/>
              <w:t xml:space="preserve">read, write, order and compare numbers up to 10 000 000 and determine the value of each digit </w:t>
            </w:r>
            <w:r w:rsidRPr="0053706E">
              <w:rPr>
                <w:rFonts w:ascii="Comic Sans MS" w:hAnsi="Comic Sans MS"/>
                <w:color w:val="00B050"/>
              </w:rPr>
              <w:t xml:space="preserve">(Objective also shown in </w:t>
            </w:r>
            <w:r w:rsidRPr="0053706E">
              <w:rPr>
                <w:rFonts w:ascii="Comic Sans MS" w:hAnsi="Comic Sans MS"/>
                <w:color w:val="00B050"/>
              </w:rPr>
              <w:lastRenderedPageBreak/>
              <w:t>Reading and Writing Numbers)</w:t>
            </w:r>
          </w:p>
        </w:tc>
      </w:tr>
      <w:tr w:rsidR="000B14D3" w:rsidTr="000B14D3">
        <w:tc>
          <w:tcPr>
            <w:tcW w:w="13948" w:type="dxa"/>
            <w:gridSpan w:val="14"/>
            <w:shd w:val="clear" w:color="auto" w:fill="990000"/>
          </w:tcPr>
          <w:p w:rsidR="000B14D3" w:rsidRDefault="000B14D3">
            <w:r>
              <w:lastRenderedPageBreak/>
              <w:t xml:space="preserve">                                                                                          </w:t>
            </w:r>
            <w:r>
              <w:t>IDENTIFYING, REPRESENTING AND ESTIMATING NUMBERS</w:t>
            </w:r>
          </w:p>
        </w:tc>
      </w:tr>
      <w:tr w:rsidR="0053706E" w:rsidTr="002E5412">
        <w:tc>
          <w:tcPr>
            <w:tcW w:w="1285" w:type="dxa"/>
          </w:tcPr>
          <w:p w:rsidR="00042F09" w:rsidRPr="0053706E" w:rsidRDefault="000B14D3">
            <w:pPr>
              <w:rPr>
                <w:rFonts w:ascii="Comic Sans MS" w:hAnsi="Comic Sans MS"/>
              </w:rPr>
            </w:pPr>
            <w:r w:rsidRPr="0053706E">
              <w:rPr>
                <w:rFonts w:ascii="Comic Sans MS" w:hAnsi="Comic Sans MS"/>
              </w:rPr>
              <w:t xml:space="preserve">Link numerals and amounts for example, showing the right number of objects to match the numeral, up to 5. Show “finger numbers” up to 5 Knows that the </w:t>
            </w:r>
            <w:r w:rsidRPr="0053706E">
              <w:rPr>
                <w:rFonts w:ascii="Comic Sans MS" w:hAnsi="Comic Sans MS"/>
              </w:rPr>
              <w:lastRenderedPageBreak/>
              <w:t>last number said when counting a small set of objects tells you how many there are in total (cardinal principle)</w:t>
            </w:r>
          </w:p>
        </w:tc>
        <w:tc>
          <w:tcPr>
            <w:tcW w:w="1307" w:type="dxa"/>
          </w:tcPr>
          <w:p w:rsidR="00042F09" w:rsidRPr="0053706E" w:rsidRDefault="000B14D3">
            <w:pPr>
              <w:rPr>
                <w:rFonts w:ascii="Comic Sans MS" w:hAnsi="Comic Sans MS"/>
              </w:rPr>
            </w:pPr>
            <w:r w:rsidRPr="0053706E">
              <w:rPr>
                <w:rFonts w:ascii="Comic Sans MS" w:hAnsi="Comic Sans MS"/>
              </w:rPr>
              <w:lastRenderedPageBreak/>
              <w:t>Link the number symbol with its cardinal number value</w:t>
            </w:r>
          </w:p>
        </w:tc>
        <w:tc>
          <w:tcPr>
            <w:tcW w:w="1692" w:type="dxa"/>
          </w:tcPr>
          <w:p w:rsidR="00042F09" w:rsidRPr="0053706E" w:rsidRDefault="000B14D3">
            <w:pPr>
              <w:rPr>
                <w:rFonts w:ascii="Comic Sans MS" w:hAnsi="Comic Sans MS"/>
              </w:rPr>
            </w:pPr>
            <w:r w:rsidRPr="0053706E">
              <w:rPr>
                <w:rFonts w:ascii="Comic Sans MS" w:hAnsi="Comic Sans MS"/>
                <w:color w:val="00B0F0"/>
              </w:rPr>
              <w:t>Identify and represent numbers with objects and pictorial representations including introduction to a number line</w:t>
            </w:r>
          </w:p>
        </w:tc>
        <w:tc>
          <w:tcPr>
            <w:tcW w:w="1692" w:type="dxa"/>
          </w:tcPr>
          <w:p w:rsidR="00042F09" w:rsidRPr="0053706E" w:rsidRDefault="000B14D3">
            <w:pPr>
              <w:rPr>
                <w:rFonts w:ascii="Comic Sans MS" w:hAnsi="Comic Sans MS"/>
              </w:rPr>
            </w:pPr>
            <w:r w:rsidRPr="0053706E">
              <w:rPr>
                <w:rFonts w:ascii="Comic Sans MS" w:hAnsi="Comic Sans MS"/>
              </w:rPr>
              <w:t>identify and represent numbers using objects and pictorial representations including the number line</w:t>
            </w:r>
          </w:p>
        </w:tc>
        <w:tc>
          <w:tcPr>
            <w:tcW w:w="1809" w:type="dxa"/>
            <w:gridSpan w:val="6"/>
          </w:tcPr>
          <w:p w:rsidR="00042F09" w:rsidRPr="0053706E" w:rsidRDefault="000B14D3">
            <w:pPr>
              <w:rPr>
                <w:rFonts w:ascii="Comic Sans MS" w:hAnsi="Comic Sans MS"/>
              </w:rPr>
            </w:pPr>
            <w:r w:rsidRPr="0053706E">
              <w:rPr>
                <w:rFonts w:ascii="Comic Sans MS" w:hAnsi="Comic Sans MS"/>
              </w:rPr>
              <w:t>i</w:t>
            </w:r>
            <w:r w:rsidRPr="0053706E">
              <w:rPr>
                <w:rFonts w:ascii="Comic Sans MS" w:hAnsi="Comic Sans MS"/>
              </w:rPr>
              <w:t>dentify, represent and estimate numbers using different representations, including the number line</w:t>
            </w:r>
          </w:p>
        </w:tc>
        <w:tc>
          <w:tcPr>
            <w:tcW w:w="1692" w:type="dxa"/>
          </w:tcPr>
          <w:p w:rsidR="00042F09" w:rsidRPr="0053706E" w:rsidRDefault="000B14D3">
            <w:pPr>
              <w:rPr>
                <w:rFonts w:ascii="Comic Sans MS" w:hAnsi="Comic Sans MS"/>
              </w:rPr>
            </w:pPr>
            <w:r w:rsidRPr="0053706E">
              <w:rPr>
                <w:rFonts w:ascii="Comic Sans MS" w:hAnsi="Comic Sans MS"/>
              </w:rPr>
              <w:t>identify, represent and estimate numbers using different representations</w:t>
            </w:r>
          </w:p>
        </w:tc>
        <w:tc>
          <w:tcPr>
            <w:tcW w:w="1692" w:type="dxa"/>
          </w:tcPr>
          <w:p w:rsidR="00042F09" w:rsidRPr="0053706E" w:rsidRDefault="000B14D3">
            <w:pPr>
              <w:rPr>
                <w:rFonts w:ascii="Comic Sans MS" w:hAnsi="Comic Sans MS"/>
              </w:rPr>
            </w:pPr>
            <w:r w:rsidRPr="0053706E">
              <w:rPr>
                <w:rFonts w:ascii="Comic Sans MS" w:hAnsi="Comic Sans MS"/>
              </w:rPr>
              <w:t>identify, represent and estimate numbers using different representations</w:t>
            </w:r>
          </w:p>
        </w:tc>
        <w:tc>
          <w:tcPr>
            <w:tcW w:w="1212" w:type="dxa"/>
          </w:tcPr>
          <w:p w:rsidR="00042F09" w:rsidRDefault="00042F09"/>
        </w:tc>
        <w:tc>
          <w:tcPr>
            <w:tcW w:w="1567" w:type="dxa"/>
          </w:tcPr>
          <w:p w:rsidR="00042F09" w:rsidRDefault="00042F09"/>
        </w:tc>
      </w:tr>
      <w:tr w:rsidR="0053706E" w:rsidTr="002E5412">
        <w:tc>
          <w:tcPr>
            <w:tcW w:w="1285" w:type="dxa"/>
            <w:shd w:val="clear" w:color="auto" w:fill="990000"/>
          </w:tcPr>
          <w:p w:rsidR="0053706E" w:rsidRDefault="0053706E"/>
        </w:tc>
        <w:tc>
          <w:tcPr>
            <w:tcW w:w="1307" w:type="dxa"/>
            <w:shd w:val="clear" w:color="auto" w:fill="990000"/>
          </w:tcPr>
          <w:p w:rsidR="0053706E" w:rsidRDefault="0053706E"/>
        </w:tc>
        <w:tc>
          <w:tcPr>
            <w:tcW w:w="1692" w:type="dxa"/>
            <w:shd w:val="clear" w:color="auto" w:fill="990000"/>
          </w:tcPr>
          <w:p w:rsidR="0053706E" w:rsidRDefault="0053706E"/>
        </w:tc>
        <w:tc>
          <w:tcPr>
            <w:tcW w:w="5193" w:type="dxa"/>
            <w:gridSpan w:val="8"/>
            <w:shd w:val="clear" w:color="auto" w:fill="990000"/>
          </w:tcPr>
          <w:p w:rsidR="0053706E" w:rsidRDefault="0053706E">
            <w:r>
              <w:t>READING AND WRITING NUMBERS</w:t>
            </w:r>
          </w:p>
        </w:tc>
        <w:tc>
          <w:tcPr>
            <w:tcW w:w="1692" w:type="dxa"/>
            <w:shd w:val="clear" w:color="auto" w:fill="990000"/>
          </w:tcPr>
          <w:p w:rsidR="0053706E" w:rsidRDefault="0053706E"/>
        </w:tc>
        <w:tc>
          <w:tcPr>
            <w:tcW w:w="1212" w:type="dxa"/>
            <w:shd w:val="clear" w:color="auto" w:fill="990000"/>
          </w:tcPr>
          <w:p w:rsidR="0053706E" w:rsidRDefault="0053706E"/>
        </w:tc>
        <w:tc>
          <w:tcPr>
            <w:tcW w:w="1567" w:type="dxa"/>
            <w:shd w:val="clear" w:color="auto" w:fill="990000"/>
          </w:tcPr>
          <w:p w:rsidR="0053706E" w:rsidRDefault="0053706E"/>
        </w:tc>
      </w:tr>
      <w:tr w:rsidR="002E5412" w:rsidTr="002E5412">
        <w:tc>
          <w:tcPr>
            <w:tcW w:w="1285" w:type="dxa"/>
            <w:shd w:val="clear" w:color="auto" w:fill="FFFFFF" w:themeFill="background1"/>
          </w:tcPr>
          <w:p w:rsidR="0053706E" w:rsidRPr="0053706E" w:rsidRDefault="0053706E">
            <w:pPr>
              <w:rPr>
                <w:rFonts w:ascii="Comic Sans MS" w:hAnsi="Comic Sans MS"/>
              </w:rPr>
            </w:pPr>
            <w:r w:rsidRPr="0053706E">
              <w:rPr>
                <w:rFonts w:ascii="Comic Sans MS" w:hAnsi="Comic Sans MS"/>
              </w:rPr>
              <w:t xml:space="preserve">Link numerals and amounts </w:t>
            </w:r>
            <w:proofErr w:type="spellStart"/>
            <w:r w:rsidRPr="0053706E">
              <w:rPr>
                <w:rFonts w:ascii="Comic Sans MS" w:hAnsi="Comic Sans MS"/>
              </w:rPr>
              <w:t>eg</w:t>
            </w:r>
            <w:proofErr w:type="spellEnd"/>
            <w:r w:rsidRPr="0053706E">
              <w:rPr>
                <w:rFonts w:ascii="Comic Sans MS" w:hAnsi="Comic Sans MS"/>
              </w:rPr>
              <w:t xml:space="preserve"> right number of objects to match numeral 5 Experiment with their own symbols and marks </w:t>
            </w:r>
            <w:r w:rsidRPr="0053706E">
              <w:rPr>
                <w:rFonts w:ascii="Comic Sans MS" w:hAnsi="Comic Sans MS"/>
              </w:rPr>
              <w:lastRenderedPageBreak/>
              <w:t>as well as numerals</w:t>
            </w:r>
          </w:p>
        </w:tc>
        <w:tc>
          <w:tcPr>
            <w:tcW w:w="1307" w:type="dxa"/>
            <w:shd w:val="clear" w:color="auto" w:fill="FFFFFF" w:themeFill="background1"/>
          </w:tcPr>
          <w:p w:rsidR="0053706E" w:rsidRPr="0053706E" w:rsidRDefault="0053706E">
            <w:pPr>
              <w:rPr>
                <w:rFonts w:ascii="Comic Sans MS" w:hAnsi="Comic Sans MS"/>
              </w:rPr>
            </w:pPr>
            <w:r w:rsidRPr="0053706E">
              <w:rPr>
                <w:rFonts w:ascii="Comic Sans MS" w:hAnsi="Comic Sans MS"/>
              </w:rPr>
              <w:lastRenderedPageBreak/>
              <w:t xml:space="preserve">Link the number symbol with its cardinal value </w:t>
            </w:r>
          </w:p>
          <w:p w:rsidR="0053706E" w:rsidRPr="0053706E" w:rsidRDefault="0053706E">
            <w:pPr>
              <w:rPr>
                <w:rFonts w:ascii="Comic Sans MS" w:hAnsi="Comic Sans MS"/>
              </w:rPr>
            </w:pPr>
          </w:p>
          <w:p w:rsidR="0053706E" w:rsidRPr="0053706E" w:rsidRDefault="0053706E">
            <w:pPr>
              <w:rPr>
                <w:rFonts w:ascii="Comic Sans MS" w:hAnsi="Comic Sans MS"/>
              </w:rPr>
            </w:pPr>
            <w:r w:rsidRPr="0053706E">
              <w:rPr>
                <w:rFonts w:ascii="Comic Sans MS" w:hAnsi="Comic Sans MS"/>
                <w:color w:val="00B0F0"/>
              </w:rPr>
              <w:t>Begin to represent number with own symbols</w:t>
            </w:r>
          </w:p>
        </w:tc>
        <w:tc>
          <w:tcPr>
            <w:tcW w:w="1692" w:type="dxa"/>
            <w:shd w:val="clear" w:color="auto" w:fill="FFFFFF" w:themeFill="background1"/>
          </w:tcPr>
          <w:p w:rsidR="0053706E" w:rsidRPr="0053706E" w:rsidRDefault="0053706E">
            <w:pPr>
              <w:rPr>
                <w:rFonts w:ascii="Comic Sans MS" w:hAnsi="Comic Sans MS"/>
              </w:rPr>
            </w:pPr>
            <w:r w:rsidRPr="0053706E">
              <w:rPr>
                <w:rFonts w:ascii="Comic Sans MS" w:hAnsi="Comic Sans MS"/>
                <w:color w:val="00B0F0"/>
              </w:rPr>
              <w:t>Practise reading and writing numbers from 1 to 10 in numerals and words.</w:t>
            </w:r>
          </w:p>
        </w:tc>
        <w:tc>
          <w:tcPr>
            <w:tcW w:w="1929" w:type="dxa"/>
            <w:gridSpan w:val="4"/>
            <w:shd w:val="clear" w:color="auto" w:fill="FFFFFF" w:themeFill="background1"/>
          </w:tcPr>
          <w:p w:rsidR="0053706E" w:rsidRPr="0053706E" w:rsidRDefault="0053706E">
            <w:pPr>
              <w:rPr>
                <w:rFonts w:ascii="Comic Sans MS" w:hAnsi="Comic Sans MS"/>
              </w:rPr>
            </w:pPr>
            <w:r w:rsidRPr="0053706E">
              <w:rPr>
                <w:rFonts w:ascii="Comic Sans MS" w:hAnsi="Comic Sans MS"/>
              </w:rPr>
              <w:t>read and write numbers from 1 to 20 in numerals and words.</w:t>
            </w:r>
          </w:p>
        </w:tc>
        <w:tc>
          <w:tcPr>
            <w:tcW w:w="1412" w:type="dxa"/>
            <w:shd w:val="clear" w:color="auto" w:fill="FFFFFF" w:themeFill="background1"/>
          </w:tcPr>
          <w:p w:rsidR="0053706E" w:rsidRPr="0053706E" w:rsidRDefault="0053706E">
            <w:pPr>
              <w:rPr>
                <w:rFonts w:ascii="Comic Sans MS" w:hAnsi="Comic Sans MS"/>
              </w:rPr>
            </w:pPr>
            <w:r w:rsidRPr="0053706E">
              <w:rPr>
                <w:rFonts w:ascii="Comic Sans MS" w:hAnsi="Comic Sans MS"/>
              </w:rPr>
              <w:t>read and write numbers to at least 100 in numerals and in words</w:t>
            </w:r>
          </w:p>
        </w:tc>
        <w:tc>
          <w:tcPr>
            <w:tcW w:w="1852" w:type="dxa"/>
            <w:gridSpan w:val="3"/>
            <w:shd w:val="clear" w:color="auto" w:fill="FFFFFF" w:themeFill="background1"/>
          </w:tcPr>
          <w:p w:rsidR="0053706E" w:rsidRPr="0053706E" w:rsidRDefault="0053706E">
            <w:pPr>
              <w:rPr>
                <w:rFonts w:ascii="Comic Sans MS" w:hAnsi="Comic Sans MS"/>
              </w:rPr>
            </w:pPr>
            <w:proofErr w:type="spellStart"/>
            <w:r w:rsidRPr="0053706E">
              <w:rPr>
                <w:rFonts w:ascii="Comic Sans MS" w:hAnsi="Comic Sans MS"/>
              </w:rPr>
              <w:t>ead</w:t>
            </w:r>
            <w:proofErr w:type="spellEnd"/>
            <w:r w:rsidRPr="0053706E">
              <w:rPr>
                <w:rFonts w:ascii="Comic Sans MS" w:hAnsi="Comic Sans MS"/>
              </w:rPr>
              <w:t xml:space="preserve"> and write numbers up to 1 000 in numerals and in words</w:t>
            </w:r>
          </w:p>
        </w:tc>
        <w:tc>
          <w:tcPr>
            <w:tcW w:w="1692" w:type="dxa"/>
            <w:shd w:val="clear" w:color="auto" w:fill="FFFFFF" w:themeFill="background1"/>
          </w:tcPr>
          <w:p w:rsidR="0053706E" w:rsidRPr="0053706E" w:rsidRDefault="0053706E">
            <w:pPr>
              <w:rPr>
                <w:rFonts w:ascii="Comic Sans MS" w:hAnsi="Comic Sans MS"/>
              </w:rPr>
            </w:pPr>
          </w:p>
        </w:tc>
        <w:tc>
          <w:tcPr>
            <w:tcW w:w="1212" w:type="dxa"/>
            <w:shd w:val="clear" w:color="auto" w:fill="FFFFFF" w:themeFill="background1"/>
          </w:tcPr>
          <w:p w:rsidR="0053706E" w:rsidRPr="0053706E" w:rsidRDefault="0053706E">
            <w:pPr>
              <w:rPr>
                <w:rFonts w:ascii="Comic Sans MS" w:hAnsi="Comic Sans MS"/>
              </w:rPr>
            </w:pPr>
            <w:r w:rsidRPr="0053706E">
              <w:rPr>
                <w:rFonts w:ascii="Comic Sans MS" w:hAnsi="Comic Sans MS"/>
              </w:rPr>
              <w:t xml:space="preserve">read, write, order and compare numbers to at least 1 000 000 and determine the value of each digit (appears also in </w:t>
            </w:r>
            <w:r w:rsidRPr="0053706E">
              <w:rPr>
                <w:rFonts w:ascii="Comic Sans MS" w:hAnsi="Comic Sans MS"/>
              </w:rPr>
              <w:lastRenderedPageBreak/>
              <w:t>Comparing Numbers)</w:t>
            </w:r>
          </w:p>
        </w:tc>
        <w:tc>
          <w:tcPr>
            <w:tcW w:w="1567" w:type="dxa"/>
            <w:shd w:val="clear" w:color="auto" w:fill="FFFFFF" w:themeFill="background1"/>
          </w:tcPr>
          <w:p w:rsidR="0053706E" w:rsidRPr="0053706E" w:rsidRDefault="0053706E">
            <w:pPr>
              <w:rPr>
                <w:rFonts w:ascii="Comic Sans MS" w:hAnsi="Comic Sans MS"/>
              </w:rPr>
            </w:pPr>
            <w:r w:rsidRPr="0053706E">
              <w:rPr>
                <w:rFonts w:ascii="Comic Sans MS" w:hAnsi="Comic Sans MS"/>
              </w:rPr>
              <w:lastRenderedPageBreak/>
              <w:t>read, write, order and compare numbers up to 10 000 000 and determine the value of each digit (appears also in Understanding Place Value)</w:t>
            </w:r>
          </w:p>
        </w:tc>
      </w:tr>
      <w:tr w:rsidR="002E5412" w:rsidTr="002E5412">
        <w:tc>
          <w:tcPr>
            <w:tcW w:w="1285" w:type="dxa"/>
            <w:shd w:val="clear" w:color="auto" w:fill="990000"/>
          </w:tcPr>
          <w:p w:rsidR="0053706E" w:rsidRDefault="0053706E"/>
        </w:tc>
        <w:tc>
          <w:tcPr>
            <w:tcW w:w="1307" w:type="dxa"/>
            <w:shd w:val="clear" w:color="auto" w:fill="990000"/>
          </w:tcPr>
          <w:p w:rsidR="0053706E" w:rsidRDefault="0053706E"/>
        </w:tc>
        <w:tc>
          <w:tcPr>
            <w:tcW w:w="1692" w:type="dxa"/>
            <w:shd w:val="clear" w:color="auto" w:fill="990000"/>
          </w:tcPr>
          <w:p w:rsidR="0053706E" w:rsidRDefault="0053706E"/>
        </w:tc>
        <w:tc>
          <w:tcPr>
            <w:tcW w:w="5193" w:type="dxa"/>
            <w:gridSpan w:val="8"/>
            <w:shd w:val="clear" w:color="auto" w:fill="990000"/>
          </w:tcPr>
          <w:p w:rsidR="0053706E" w:rsidRDefault="0053706E">
            <w:r>
              <w:t>READING AND WRITING ROMAN NUMERALS</w:t>
            </w:r>
          </w:p>
        </w:tc>
        <w:tc>
          <w:tcPr>
            <w:tcW w:w="1692" w:type="dxa"/>
            <w:shd w:val="clear" w:color="auto" w:fill="990000"/>
          </w:tcPr>
          <w:p w:rsidR="0053706E" w:rsidRDefault="0053706E"/>
        </w:tc>
        <w:tc>
          <w:tcPr>
            <w:tcW w:w="1212" w:type="dxa"/>
            <w:shd w:val="clear" w:color="auto" w:fill="990000"/>
          </w:tcPr>
          <w:p w:rsidR="0053706E" w:rsidRDefault="0053706E"/>
        </w:tc>
        <w:tc>
          <w:tcPr>
            <w:tcW w:w="1567" w:type="dxa"/>
            <w:shd w:val="clear" w:color="auto" w:fill="990000"/>
          </w:tcPr>
          <w:p w:rsidR="0053706E" w:rsidRDefault="0053706E"/>
        </w:tc>
      </w:tr>
      <w:tr w:rsidR="0053706E" w:rsidTr="002E5412">
        <w:tc>
          <w:tcPr>
            <w:tcW w:w="1285" w:type="dxa"/>
            <w:shd w:val="clear" w:color="auto" w:fill="FFFFFF" w:themeFill="background1"/>
          </w:tcPr>
          <w:p w:rsidR="0053706E" w:rsidRDefault="0053706E"/>
        </w:tc>
        <w:tc>
          <w:tcPr>
            <w:tcW w:w="1307" w:type="dxa"/>
            <w:shd w:val="clear" w:color="auto" w:fill="FFFFFF" w:themeFill="background1"/>
          </w:tcPr>
          <w:p w:rsidR="0053706E" w:rsidRDefault="0053706E"/>
        </w:tc>
        <w:tc>
          <w:tcPr>
            <w:tcW w:w="1692" w:type="dxa"/>
            <w:shd w:val="clear" w:color="auto" w:fill="FFFFFF" w:themeFill="background1"/>
          </w:tcPr>
          <w:p w:rsidR="0053706E" w:rsidRDefault="0053706E"/>
        </w:tc>
        <w:tc>
          <w:tcPr>
            <w:tcW w:w="1742" w:type="dxa"/>
            <w:gridSpan w:val="3"/>
            <w:shd w:val="clear" w:color="auto" w:fill="FFFFFF" w:themeFill="background1"/>
          </w:tcPr>
          <w:p w:rsidR="0053706E" w:rsidRDefault="0053706E"/>
        </w:tc>
        <w:tc>
          <w:tcPr>
            <w:tcW w:w="1599" w:type="dxa"/>
            <w:gridSpan w:val="2"/>
            <w:shd w:val="clear" w:color="auto" w:fill="FFFFFF" w:themeFill="background1"/>
          </w:tcPr>
          <w:p w:rsidR="0053706E" w:rsidRDefault="0053706E"/>
        </w:tc>
        <w:tc>
          <w:tcPr>
            <w:tcW w:w="1852" w:type="dxa"/>
            <w:gridSpan w:val="3"/>
            <w:shd w:val="clear" w:color="auto" w:fill="FFFFFF" w:themeFill="background1"/>
          </w:tcPr>
          <w:p w:rsidR="0053706E" w:rsidRPr="0053706E" w:rsidRDefault="0053706E">
            <w:pPr>
              <w:rPr>
                <w:rFonts w:ascii="Comic Sans MS" w:hAnsi="Comic Sans MS"/>
              </w:rPr>
            </w:pPr>
            <w:r w:rsidRPr="0053706E">
              <w:rPr>
                <w:rFonts w:ascii="Comic Sans MS" w:hAnsi="Comic Sans MS"/>
                <w:color w:val="FF0000"/>
              </w:rPr>
              <w:t>tell and write the time from an analogue clock, including using Roman numerals from I to XII, and 12-hour and 24- hour clocks (Measurement NC Objective)</w:t>
            </w:r>
          </w:p>
        </w:tc>
        <w:tc>
          <w:tcPr>
            <w:tcW w:w="1692" w:type="dxa"/>
            <w:shd w:val="clear" w:color="auto" w:fill="FFFFFF" w:themeFill="background1"/>
          </w:tcPr>
          <w:p w:rsidR="0053706E" w:rsidRPr="0053706E" w:rsidRDefault="0053706E">
            <w:pPr>
              <w:rPr>
                <w:rFonts w:ascii="Comic Sans MS" w:hAnsi="Comic Sans MS"/>
              </w:rPr>
            </w:pPr>
            <w:r w:rsidRPr="0053706E">
              <w:rPr>
                <w:rFonts w:ascii="Comic Sans MS" w:hAnsi="Comic Sans MS"/>
              </w:rPr>
              <w:t>read Roman numerals to 100 (I to C) and know that over time, the numeral system changed to include the concept of zero and place value.</w:t>
            </w:r>
          </w:p>
        </w:tc>
        <w:tc>
          <w:tcPr>
            <w:tcW w:w="1212" w:type="dxa"/>
            <w:shd w:val="clear" w:color="auto" w:fill="FFFFFF" w:themeFill="background1"/>
          </w:tcPr>
          <w:p w:rsidR="0053706E" w:rsidRPr="0053706E" w:rsidRDefault="0053706E">
            <w:pPr>
              <w:rPr>
                <w:rFonts w:ascii="Comic Sans MS" w:hAnsi="Comic Sans MS"/>
              </w:rPr>
            </w:pPr>
            <w:r w:rsidRPr="0053706E">
              <w:rPr>
                <w:rFonts w:ascii="Comic Sans MS" w:hAnsi="Comic Sans MS"/>
              </w:rPr>
              <w:t>read Roman numerals to 1 000 (M) and recognise years written in Roman numerals.</w:t>
            </w:r>
          </w:p>
        </w:tc>
        <w:tc>
          <w:tcPr>
            <w:tcW w:w="1567" w:type="dxa"/>
            <w:shd w:val="clear" w:color="auto" w:fill="FFFFFF" w:themeFill="background1"/>
          </w:tcPr>
          <w:p w:rsidR="0053706E" w:rsidRDefault="0053706E"/>
        </w:tc>
      </w:tr>
      <w:tr w:rsidR="0053706E" w:rsidTr="002E5412">
        <w:tc>
          <w:tcPr>
            <w:tcW w:w="1285" w:type="dxa"/>
            <w:shd w:val="clear" w:color="auto" w:fill="990000"/>
          </w:tcPr>
          <w:p w:rsidR="0053706E" w:rsidRDefault="0053706E"/>
        </w:tc>
        <w:tc>
          <w:tcPr>
            <w:tcW w:w="1307" w:type="dxa"/>
            <w:shd w:val="clear" w:color="auto" w:fill="990000"/>
          </w:tcPr>
          <w:p w:rsidR="0053706E" w:rsidRDefault="0053706E"/>
        </w:tc>
        <w:tc>
          <w:tcPr>
            <w:tcW w:w="1692" w:type="dxa"/>
            <w:shd w:val="clear" w:color="auto" w:fill="990000"/>
          </w:tcPr>
          <w:p w:rsidR="0053706E" w:rsidRDefault="0053706E"/>
        </w:tc>
        <w:tc>
          <w:tcPr>
            <w:tcW w:w="5193" w:type="dxa"/>
            <w:gridSpan w:val="8"/>
            <w:shd w:val="clear" w:color="auto" w:fill="990000"/>
          </w:tcPr>
          <w:p w:rsidR="0053706E" w:rsidRDefault="0053706E">
            <w:r>
              <w:t>Understanding Place Value</w:t>
            </w:r>
          </w:p>
        </w:tc>
        <w:tc>
          <w:tcPr>
            <w:tcW w:w="1692" w:type="dxa"/>
            <w:shd w:val="clear" w:color="auto" w:fill="990000"/>
          </w:tcPr>
          <w:p w:rsidR="0053706E" w:rsidRDefault="0053706E"/>
        </w:tc>
        <w:tc>
          <w:tcPr>
            <w:tcW w:w="1212" w:type="dxa"/>
            <w:shd w:val="clear" w:color="auto" w:fill="990000"/>
          </w:tcPr>
          <w:p w:rsidR="0053706E" w:rsidRDefault="0053706E"/>
        </w:tc>
        <w:tc>
          <w:tcPr>
            <w:tcW w:w="1567" w:type="dxa"/>
            <w:shd w:val="clear" w:color="auto" w:fill="990000"/>
          </w:tcPr>
          <w:p w:rsidR="0053706E" w:rsidRDefault="0053706E"/>
        </w:tc>
      </w:tr>
      <w:tr w:rsidR="002E5412" w:rsidTr="002E5412">
        <w:tc>
          <w:tcPr>
            <w:tcW w:w="1285" w:type="dxa"/>
            <w:shd w:val="clear" w:color="auto" w:fill="FFFFFF" w:themeFill="background1"/>
          </w:tcPr>
          <w:p w:rsidR="002E5412" w:rsidRDefault="002E5412"/>
        </w:tc>
        <w:tc>
          <w:tcPr>
            <w:tcW w:w="1307" w:type="dxa"/>
            <w:shd w:val="clear" w:color="auto" w:fill="FFFFFF" w:themeFill="background1"/>
          </w:tcPr>
          <w:p w:rsidR="002E5412" w:rsidRPr="002E5412" w:rsidRDefault="002E5412">
            <w:pPr>
              <w:rPr>
                <w:rFonts w:ascii="Comic Sans MS" w:hAnsi="Comic Sans MS"/>
              </w:rPr>
            </w:pPr>
            <w:r w:rsidRPr="002E5412">
              <w:rPr>
                <w:rFonts w:ascii="Comic Sans MS" w:hAnsi="Comic Sans MS"/>
              </w:rPr>
              <w:t>Explore the composition of numbers to 10</w:t>
            </w:r>
          </w:p>
        </w:tc>
        <w:tc>
          <w:tcPr>
            <w:tcW w:w="1692" w:type="dxa"/>
            <w:shd w:val="clear" w:color="auto" w:fill="FFFFFF" w:themeFill="background1"/>
          </w:tcPr>
          <w:p w:rsidR="002E5412" w:rsidRPr="002E5412" w:rsidRDefault="002E5412">
            <w:pPr>
              <w:rPr>
                <w:rFonts w:ascii="Comic Sans MS" w:hAnsi="Comic Sans MS"/>
              </w:rPr>
            </w:pPr>
            <w:r w:rsidRPr="002E5412">
              <w:rPr>
                <w:rFonts w:ascii="Comic Sans MS" w:hAnsi="Comic Sans MS"/>
              </w:rPr>
              <w:t xml:space="preserve">Have a deep understanding of numbers to 10, including the composition of each number. Verbally count beyond 20, recognizing </w:t>
            </w:r>
            <w:r w:rsidRPr="002E5412">
              <w:rPr>
                <w:rFonts w:ascii="Comic Sans MS" w:hAnsi="Comic Sans MS"/>
              </w:rPr>
              <w:lastRenderedPageBreak/>
              <w:t>the pattern of the counting system</w:t>
            </w:r>
          </w:p>
        </w:tc>
        <w:tc>
          <w:tcPr>
            <w:tcW w:w="1731" w:type="dxa"/>
            <w:gridSpan w:val="2"/>
            <w:shd w:val="clear" w:color="auto" w:fill="FFFFFF" w:themeFill="background1"/>
          </w:tcPr>
          <w:p w:rsidR="002E5412" w:rsidRPr="002E5412" w:rsidRDefault="002E5412">
            <w:pPr>
              <w:rPr>
                <w:rFonts w:ascii="Comic Sans MS" w:hAnsi="Comic Sans MS"/>
              </w:rPr>
            </w:pPr>
          </w:p>
        </w:tc>
        <w:tc>
          <w:tcPr>
            <w:tcW w:w="1731" w:type="dxa"/>
            <w:gridSpan w:val="4"/>
            <w:shd w:val="clear" w:color="auto" w:fill="FFFFFF" w:themeFill="background1"/>
          </w:tcPr>
          <w:p w:rsidR="002E5412" w:rsidRPr="002E5412" w:rsidRDefault="002E5412">
            <w:pPr>
              <w:rPr>
                <w:rFonts w:ascii="Comic Sans MS" w:hAnsi="Comic Sans MS"/>
              </w:rPr>
            </w:pPr>
            <w:r w:rsidRPr="002E5412">
              <w:rPr>
                <w:rFonts w:ascii="Comic Sans MS" w:hAnsi="Comic Sans MS"/>
              </w:rPr>
              <w:t>recognise the place value of each digit in a two-digit number (tens, ones)</w:t>
            </w:r>
          </w:p>
        </w:tc>
        <w:tc>
          <w:tcPr>
            <w:tcW w:w="1731" w:type="dxa"/>
            <w:gridSpan w:val="2"/>
            <w:shd w:val="clear" w:color="auto" w:fill="FFFFFF" w:themeFill="background1"/>
          </w:tcPr>
          <w:p w:rsidR="002E5412" w:rsidRPr="002E5412" w:rsidRDefault="002E5412">
            <w:pPr>
              <w:rPr>
                <w:rFonts w:ascii="Comic Sans MS" w:hAnsi="Comic Sans MS"/>
              </w:rPr>
            </w:pPr>
            <w:r w:rsidRPr="002E5412">
              <w:rPr>
                <w:rFonts w:ascii="Comic Sans MS" w:hAnsi="Comic Sans MS"/>
              </w:rPr>
              <w:t>recognise the place value of each digit in a three-digit number (hundreds, tens, and ones)</w:t>
            </w:r>
          </w:p>
        </w:tc>
        <w:tc>
          <w:tcPr>
            <w:tcW w:w="1692" w:type="dxa"/>
            <w:shd w:val="clear" w:color="auto" w:fill="FFFFFF" w:themeFill="background1"/>
          </w:tcPr>
          <w:p w:rsidR="002E5412" w:rsidRPr="002E5412" w:rsidRDefault="002E5412">
            <w:pPr>
              <w:rPr>
                <w:rFonts w:ascii="Comic Sans MS" w:hAnsi="Comic Sans MS"/>
              </w:rPr>
            </w:pPr>
            <w:r w:rsidRPr="002E5412">
              <w:rPr>
                <w:rFonts w:ascii="Comic Sans MS" w:hAnsi="Comic Sans MS"/>
              </w:rPr>
              <w:t xml:space="preserve">recognise the place value of each digit in a four-digit number (thousands, hundreds, tens, and ones) </w:t>
            </w:r>
          </w:p>
          <w:p w:rsidR="002E5412" w:rsidRPr="002E5412" w:rsidRDefault="002E5412">
            <w:pPr>
              <w:rPr>
                <w:rFonts w:ascii="Comic Sans MS" w:hAnsi="Comic Sans MS"/>
              </w:rPr>
            </w:pPr>
            <w:r w:rsidRPr="002E5412">
              <w:rPr>
                <w:rFonts w:ascii="Comic Sans MS" w:hAnsi="Comic Sans MS"/>
                <w:color w:val="FF0000"/>
              </w:rPr>
              <w:t>find the effect of dividing a one</w:t>
            </w:r>
            <w:r w:rsidRPr="002E5412">
              <w:rPr>
                <w:rFonts w:ascii="Comic Sans MS" w:hAnsi="Comic Sans MS"/>
                <w:color w:val="FF0000"/>
              </w:rPr>
              <w:t xml:space="preserve"> </w:t>
            </w:r>
            <w:r w:rsidRPr="002E5412">
              <w:rPr>
                <w:rFonts w:ascii="Comic Sans MS" w:hAnsi="Comic Sans MS"/>
                <w:color w:val="FF0000"/>
              </w:rPr>
              <w:lastRenderedPageBreak/>
              <w:t>or two-digit number by 10 and 100, identifying the value of the digits in the answer as units, tenths and hundredths (Fractions NC Objective)</w:t>
            </w:r>
          </w:p>
        </w:tc>
        <w:tc>
          <w:tcPr>
            <w:tcW w:w="1212" w:type="dxa"/>
            <w:shd w:val="clear" w:color="auto" w:fill="FFFFFF" w:themeFill="background1"/>
          </w:tcPr>
          <w:p w:rsidR="002E5412" w:rsidRPr="002E5412" w:rsidRDefault="002E5412">
            <w:pPr>
              <w:rPr>
                <w:rFonts w:ascii="Comic Sans MS" w:hAnsi="Comic Sans MS"/>
              </w:rPr>
            </w:pPr>
            <w:r w:rsidRPr="002E5412">
              <w:rPr>
                <w:rFonts w:ascii="Comic Sans MS" w:hAnsi="Comic Sans MS"/>
              </w:rPr>
              <w:lastRenderedPageBreak/>
              <w:t xml:space="preserve">read, write, order and compare numbers to at least 1 000 000 and determine the value of each digit </w:t>
            </w:r>
            <w:r w:rsidRPr="002E5412">
              <w:rPr>
                <w:rFonts w:ascii="Comic Sans MS" w:hAnsi="Comic Sans MS"/>
              </w:rPr>
              <w:lastRenderedPageBreak/>
              <w:t xml:space="preserve">(appears also in Reading and Writing Numbers) </w:t>
            </w:r>
            <w:r w:rsidRPr="002E5412">
              <w:rPr>
                <w:rFonts w:ascii="Comic Sans MS" w:hAnsi="Comic Sans MS"/>
                <w:color w:val="FF0000"/>
              </w:rPr>
              <w:t>recognise and use thousandths and relate them to tenths, hundredths and decimal equivalents (Fractions NC Objective</w:t>
            </w:r>
            <w:r w:rsidRPr="002E5412">
              <w:rPr>
                <w:rFonts w:ascii="Comic Sans MS" w:hAnsi="Comic Sans MS"/>
              </w:rPr>
              <w:t>)</w:t>
            </w:r>
          </w:p>
        </w:tc>
        <w:tc>
          <w:tcPr>
            <w:tcW w:w="1567" w:type="dxa"/>
            <w:shd w:val="clear" w:color="auto" w:fill="FFFFFF" w:themeFill="background1"/>
          </w:tcPr>
          <w:p w:rsidR="002E5412" w:rsidRPr="002E5412" w:rsidRDefault="002E5412">
            <w:pPr>
              <w:rPr>
                <w:rFonts w:ascii="Comic Sans MS" w:hAnsi="Comic Sans MS"/>
              </w:rPr>
            </w:pPr>
            <w:r w:rsidRPr="002E5412">
              <w:rPr>
                <w:rFonts w:ascii="Comic Sans MS" w:hAnsi="Comic Sans MS"/>
              </w:rPr>
              <w:lastRenderedPageBreak/>
              <w:t xml:space="preserve">read, write, order and compare numbers up to 10 000 000 and determine the value of each digit (appears also in Reading and </w:t>
            </w:r>
            <w:r w:rsidRPr="002E5412">
              <w:rPr>
                <w:rFonts w:ascii="Comic Sans MS" w:hAnsi="Comic Sans MS"/>
              </w:rPr>
              <w:lastRenderedPageBreak/>
              <w:t xml:space="preserve">Writing Numbers) </w:t>
            </w:r>
            <w:r w:rsidRPr="002E5412">
              <w:rPr>
                <w:rFonts w:ascii="Comic Sans MS" w:hAnsi="Comic Sans MS"/>
                <w:color w:val="FF0000"/>
              </w:rPr>
              <w:t>identify the value of each digit to three decimal places and multiply and divide numbers by 10, 100 and 1000 where the answers are up to three decimal places (Fractions NC Objective)</w:t>
            </w:r>
          </w:p>
        </w:tc>
      </w:tr>
      <w:tr w:rsidR="002E5412" w:rsidTr="002E5412">
        <w:tc>
          <w:tcPr>
            <w:tcW w:w="1285" w:type="dxa"/>
            <w:shd w:val="clear" w:color="auto" w:fill="990000"/>
          </w:tcPr>
          <w:p w:rsidR="002E5412" w:rsidRDefault="002E5412"/>
        </w:tc>
        <w:tc>
          <w:tcPr>
            <w:tcW w:w="1307" w:type="dxa"/>
            <w:shd w:val="clear" w:color="auto" w:fill="990000"/>
          </w:tcPr>
          <w:p w:rsidR="002E5412" w:rsidRDefault="002E5412"/>
        </w:tc>
        <w:tc>
          <w:tcPr>
            <w:tcW w:w="1692" w:type="dxa"/>
            <w:shd w:val="clear" w:color="auto" w:fill="990000"/>
          </w:tcPr>
          <w:p w:rsidR="002E5412" w:rsidRDefault="002E5412"/>
        </w:tc>
        <w:tc>
          <w:tcPr>
            <w:tcW w:w="5193" w:type="dxa"/>
            <w:gridSpan w:val="8"/>
            <w:shd w:val="clear" w:color="auto" w:fill="990000"/>
          </w:tcPr>
          <w:p w:rsidR="002E5412" w:rsidRDefault="002E5412">
            <w:r>
              <w:t>Rounding</w:t>
            </w:r>
          </w:p>
        </w:tc>
        <w:tc>
          <w:tcPr>
            <w:tcW w:w="1692" w:type="dxa"/>
            <w:shd w:val="clear" w:color="auto" w:fill="990000"/>
          </w:tcPr>
          <w:p w:rsidR="002E5412" w:rsidRDefault="002E5412"/>
        </w:tc>
        <w:tc>
          <w:tcPr>
            <w:tcW w:w="1212" w:type="dxa"/>
            <w:shd w:val="clear" w:color="auto" w:fill="990000"/>
          </w:tcPr>
          <w:p w:rsidR="002E5412" w:rsidRDefault="002E5412"/>
        </w:tc>
        <w:tc>
          <w:tcPr>
            <w:tcW w:w="1567" w:type="dxa"/>
            <w:shd w:val="clear" w:color="auto" w:fill="990000"/>
          </w:tcPr>
          <w:p w:rsidR="002E5412" w:rsidRDefault="002E5412"/>
        </w:tc>
      </w:tr>
      <w:tr w:rsidR="002E5412" w:rsidTr="002E5412">
        <w:tc>
          <w:tcPr>
            <w:tcW w:w="1285" w:type="dxa"/>
            <w:shd w:val="clear" w:color="auto" w:fill="FFFFFF" w:themeFill="background1"/>
          </w:tcPr>
          <w:p w:rsidR="002E5412" w:rsidRDefault="002E5412"/>
        </w:tc>
        <w:tc>
          <w:tcPr>
            <w:tcW w:w="1307" w:type="dxa"/>
            <w:shd w:val="clear" w:color="auto" w:fill="FFFFFF" w:themeFill="background1"/>
          </w:tcPr>
          <w:p w:rsidR="002E5412" w:rsidRDefault="002E5412"/>
        </w:tc>
        <w:tc>
          <w:tcPr>
            <w:tcW w:w="1692" w:type="dxa"/>
            <w:shd w:val="clear" w:color="auto" w:fill="FFFFFF" w:themeFill="background1"/>
          </w:tcPr>
          <w:p w:rsidR="002E5412" w:rsidRDefault="002E5412"/>
        </w:tc>
        <w:tc>
          <w:tcPr>
            <w:tcW w:w="5193" w:type="dxa"/>
            <w:gridSpan w:val="8"/>
            <w:shd w:val="clear" w:color="auto" w:fill="FFFFFF" w:themeFill="background1"/>
          </w:tcPr>
          <w:p w:rsidR="002E5412" w:rsidRDefault="002E5412"/>
        </w:tc>
        <w:tc>
          <w:tcPr>
            <w:tcW w:w="1692" w:type="dxa"/>
            <w:shd w:val="clear" w:color="auto" w:fill="FFFFFF" w:themeFill="background1"/>
          </w:tcPr>
          <w:p w:rsidR="002E5412" w:rsidRPr="002E5412" w:rsidRDefault="002E5412">
            <w:pPr>
              <w:rPr>
                <w:rFonts w:ascii="Comic Sans MS" w:hAnsi="Comic Sans MS"/>
              </w:rPr>
            </w:pPr>
            <w:r w:rsidRPr="002E5412">
              <w:rPr>
                <w:rFonts w:ascii="Comic Sans MS" w:hAnsi="Comic Sans MS"/>
              </w:rPr>
              <w:t>round any number to the nearest 10, 100 or 1 000</w:t>
            </w:r>
          </w:p>
          <w:p w:rsidR="002E5412" w:rsidRPr="002E5412" w:rsidRDefault="002E5412">
            <w:pPr>
              <w:rPr>
                <w:rFonts w:ascii="Comic Sans MS" w:hAnsi="Comic Sans MS"/>
              </w:rPr>
            </w:pPr>
          </w:p>
          <w:p w:rsidR="002E5412" w:rsidRPr="002E5412" w:rsidRDefault="002E5412">
            <w:pPr>
              <w:rPr>
                <w:rFonts w:ascii="Comic Sans MS" w:hAnsi="Comic Sans MS"/>
              </w:rPr>
            </w:pPr>
          </w:p>
          <w:p w:rsidR="002E5412" w:rsidRPr="002E5412" w:rsidRDefault="002E5412">
            <w:pPr>
              <w:rPr>
                <w:rFonts w:ascii="Comic Sans MS" w:hAnsi="Comic Sans MS"/>
              </w:rPr>
            </w:pPr>
          </w:p>
          <w:p w:rsidR="002E5412" w:rsidRPr="002E5412" w:rsidRDefault="002E5412">
            <w:pPr>
              <w:rPr>
                <w:rFonts w:ascii="Comic Sans MS" w:hAnsi="Comic Sans MS"/>
              </w:rPr>
            </w:pPr>
          </w:p>
          <w:p w:rsidR="002E5412" w:rsidRPr="002E5412" w:rsidRDefault="002E5412">
            <w:pPr>
              <w:rPr>
                <w:rFonts w:ascii="Comic Sans MS" w:hAnsi="Comic Sans MS"/>
              </w:rPr>
            </w:pPr>
          </w:p>
          <w:p w:rsidR="002E5412" w:rsidRPr="002E5412" w:rsidRDefault="002E5412">
            <w:pPr>
              <w:rPr>
                <w:rFonts w:ascii="Comic Sans MS" w:hAnsi="Comic Sans MS"/>
              </w:rPr>
            </w:pPr>
            <w:r w:rsidRPr="002E5412">
              <w:rPr>
                <w:rFonts w:ascii="Comic Sans MS" w:hAnsi="Comic Sans MS"/>
                <w:color w:val="FF0000"/>
              </w:rPr>
              <w:t>round decimals with one decimal place to the nearest whole number (Fractions NC Objective)</w:t>
            </w:r>
          </w:p>
        </w:tc>
        <w:tc>
          <w:tcPr>
            <w:tcW w:w="1212" w:type="dxa"/>
            <w:shd w:val="clear" w:color="auto" w:fill="FFFFFF" w:themeFill="background1"/>
          </w:tcPr>
          <w:p w:rsidR="002E5412" w:rsidRPr="002E5412" w:rsidRDefault="002E5412">
            <w:pPr>
              <w:rPr>
                <w:rFonts w:ascii="Comic Sans MS" w:hAnsi="Comic Sans MS"/>
              </w:rPr>
            </w:pPr>
            <w:r w:rsidRPr="002E5412">
              <w:rPr>
                <w:rFonts w:ascii="Comic Sans MS" w:hAnsi="Comic Sans MS"/>
              </w:rPr>
              <w:lastRenderedPageBreak/>
              <w:t xml:space="preserve">round any number up to 1 000 000 to the nearest 10, 100, 1 </w:t>
            </w:r>
            <w:r w:rsidRPr="002E5412">
              <w:rPr>
                <w:rFonts w:ascii="Comic Sans MS" w:hAnsi="Comic Sans MS"/>
              </w:rPr>
              <w:lastRenderedPageBreak/>
              <w:t>000, 10 000 and 100 000</w:t>
            </w:r>
          </w:p>
          <w:p w:rsidR="002E5412" w:rsidRPr="002E5412" w:rsidRDefault="002E5412">
            <w:pPr>
              <w:rPr>
                <w:rFonts w:ascii="Comic Sans MS" w:hAnsi="Comic Sans MS"/>
              </w:rPr>
            </w:pPr>
          </w:p>
          <w:p w:rsidR="002E5412" w:rsidRPr="002E5412" w:rsidRDefault="002E5412">
            <w:pPr>
              <w:rPr>
                <w:rFonts w:ascii="Comic Sans MS" w:hAnsi="Comic Sans MS"/>
              </w:rPr>
            </w:pPr>
            <w:r w:rsidRPr="002E5412">
              <w:rPr>
                <w:rFonts w:ascii="Comic Sans MS" w:hAnsi="Comic Sans MS"/>
                <w:color w:val="FF0000"/>
              </w:rPr>
              <w:t>r</w:t>
            </w:r>
            <w:r w:rsidRPr="002E5412">
              <w:rPr>
                <w:rFonts w:ascii="Comic Sans MS" w:hAnsi="Comic Sans MS"/>
                <w:color w:val="FF0000"/>
              </w:rPr>
              <w:t>ound decimals with two decimal places to the nearest whole number and to one decimal place (Fractions NC Objective)</w:t>
            </w:r>
          </w:p>
        </w:tc>
        <w:tc>
          <w:tcPr>
            <w:tcW w:w="1567" w:type="dxa"/>
            <w:shd w:val="clear" w:color="auto" w:fill="FFFFFF" w:themeFill="background1"/>
          </w:tcPr>
          <w:p w:rsidR="002E5412" w:rsidRPr="002E5412" w:rsidRDefault="002E5412">
            <w:pPr>
              <w:rPr>
                <w:rFonts w:ascii="Comic Sans MS" w:hAnsi="Comic Sans MS"/>
              </w:rPr>
            </w:pPr>
            <w:r w:rsidRPr="002E5412">
              <w:rPr>
                <w:rFonts w:ascii="Comic Sans MS" w:hAnsi="Comic Sans MS"/>
              </w:rPr>
              <w:lastRenderedPageBreak/>
              <w:t>round any whole number to a required degree of accuracy</w:t>
            </w:r>
          </w:p>
          <w:p w:rsidR="002E5412" w:rsidRPr="002E5412" w:rsidRDefault="002E5412">
            <w:pPr>
              <w:rPr>
                <w:rFonts w:ascii="Comic Sans MS" w:hAnsi="Comic Sans MS"/>
              </w:rPr>
            </w:pPr>
          </w:p>
          <w:p w:rsidR="002E5412" w:rsidRPr="002E5412" w:rsidRDefault="002E5412">
            <w:pPr>
              <w:rPr>
                <w:rFonts w:ascii="Comic Sans MS" w:hAnsi="Comic Sans MS"/>
              </w:rPr>
            </w:pPr>
            <w:r w:rsidRPr="002E5412">
              <w:rPr>
                <w:rFonts w:ascii="Comic Sans MS" w:hAnsi="Comic Sans MS"/>
                <w:color w:val="FF0000"/>
              </w:rPr>
              <w:t>solve problems which require answers to be rounded to specified degrees of accuracy (Fractions NC Objective</w:t>
            </w:r>
            <w:r w:rsidRPr="002E5412">
              <w:rPr>
                <w:rFonts w:ascii="Comic Sans MS" w:hAnsi="Comic Sans MS"/>
              </w:rPr>
              <w:t>)</w:t>
            </w:r>
          </w:p>
        </w:tc>
      </w:tr>
    </w:tbl>
    <w:p w:rsidR="001823C8" w:rsidRDefault="001823C8"/>
    <w:sectPr w:rsidR="001823C8" w:rsidSect="00042F0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4D3" w:rsidRDefault="000B14D3" w:rsidP="000B14D3">
      <w:pPr>
        <w:spacing w:after="0" w:line="240" w:lineRule="auto"/>
      </w:pPr>
      <w:r>
        <w:separator/>
      </w:r>
    </w:p>
  </w:endnote>
  <w:endnote w:type="continuationSeparator" w:id="0">
    <w:p w:rsidR="000B14D3" w:rsidRDefault="000B14D3" w:rsidP="000B1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4D3" w:rsidRDefault="000B14D3" w:rsidP="000B14D3">
      <w:pPr>
        <w:spacing w:after="0" w:line="240" w:lineRule="auto"/>
      </w:pPr>
      <w:r>
        <w:separator/>
      </w:r>
    </w:p>
  </w:footnote>
  <w:footnote w:type="continuationSeparator" w:id="0">
    <w:p w:rsidR="000B14D3" w:rsidRDefault="000B14D3" w:rsidP="000B1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4D3" w:rsidRPr="0053706E" w:rsidRDefault="000B14D3">
    <w:pPr>
      <w:pStyle w:val="Header"/>
      <w:rPr>
        <w:color w:val="FF0000"/>
      </w:rPr>
    </w:pPr>
    <w:r>
      <w:t>Key of Text Colours</w:t>
    </w:r>
    <w:r w:rsidR="0053706E">
      <w:t>:</w:t>
    </w:r>
    <w:r>
      <w:t xml:space="preserve"> EYFS Development Matters (DM) Objectives &amp; NC Objectives</w:t>
    </w:r>
    <w:r w:rsidRPr="0053706E">
      <w:rPr>
        <w:color w:val="00B0F0"/>
      </w:rPr>
      <w:t xml:space="preserve"> Key concepts that create solid foundations in EYFS to build upon for the NC Objectives </w:t>
    </w:r>
    <w:r w:rsidRPr="0053706E">
      <w:rPr>
        <w:color w:val="00B050"/>
      </w:rPr>
      <w:t xml:space="preserve">NC Objective appears elsewhere within the same topic progression document </w:t>
    </w:r>
    <w:r w:rsidRPr="0053706E">
      <w:rPr>
        <w:color w:val="FF0000"/>
      </w:rPr>
      <w:t>NC Objective also appears in another topic progression document</w:t>
    </w:r>
  </w:p>
  <w:p w:rsidR="000B14D3" w:rsidRDefault="000B14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09"/>
    <w:rsid w:val="00042F09"/>
    <w:rsid w:val="000B14D3"/>
    <w:rsid w:val="001823C8"/>
    <w:rsid w:val="002E5412"/>
    <w:rsid w:val="0053706E"/>
    <w:rsid w:val="00AE1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785B"/>
  <w15:chartTrackingRefBased/>
  <w15:docId w15:val="{4563668F-27C0-4064-9133-5F6E86B8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4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4D3"/>
  </w:style>
  <w:style w:type="paragraph" w:styleId="Footer">
    <w:name w:val="footer"/>
    <w:basedOn w:val="Normal"/>
    <w:link w:val="FooterChar"/>
    <w:uiPriority w:val="99"/>
    <w:unhideWhenUsed/>
    <w:rsid w:val="000B14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c.mcgrath@concerouk3484.local</dc:creator>
  <cp:keywords/>
  <dc:description/>
  <cp:lastModifiedBy>c.mcgrath@concerouk3484.local</cp:lastModifiedBy>
  <cp:revision>1</cp:revision>
  <dcterms:created xsi:type="dcterms:W3CDTF">2021-11-17T14:29:00Z</dcterms:created>
  <dcterms:modified xsi:type="dcterms:W3CDTF">2021-11-17T15:12:00Z</dcterms:modified>
</cp:coreProperties>
</file>